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35754119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bookmarkStart w:id="0" w:name="_GoBack"/>
      <w:bookmarkEnd w:id="0"/>
      <w:r w:rsidRPr="00F82600">
        <w:rPr>
          <w:rFonts w:ascii="Arial" w:eastAsia="Arial" w:hAnsi="Arial" w:cs="Arial"/>
          <w:b/>
          <w:color w:val="000000"/>
          <w:sz w:val="28"/>
          <w:szCs w:val="32"/>
        </w:rPr>
        <w:t xml:space="preserve">AUTÓGRAFO Nº </w:t>
      </w:r>
      <w:r w:rsidR="002A1423">
        <w:rPr>
          <w:rFonts w:ascii="Arial" w:eastAsia="Arial" w:hAnsi="Arial" w:cs="Arial"/>
          <w:b/>
          <w:color w:val="000000"/>
          <w:sz w:val="28"/>
          <w:szCs w:val="32"/>
        </w:rPr>
        <w:t>9</w:t>
      </w:r>
      <w:r w:rsidR="00E43BDD">
        <w:rPr>
          <w:rFonts w:ascii="Arial" w:eastAsia="Arial" w:hAnsi="Arial" w:cs="Arial"/>
          <w:b/>
          <w:color w:val="000000"/>
          <w:sz w:val="28"/>
          <w:szCs w:val="32"/>
        </w:rPr>
        <w:t>9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3067C241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E43BDD">
        <w:rPr>
          <w:rFonts w:ascii="Arial" w:eastAsia="DejaVu Sans" w:hAnsi="Arial" w:cs="Arial"/>
          <w:b/>
          <w:bCs/>
          <w:kern w:val="0"/>
          <w:sz w:val="28"/>
          <w:szCs w:val="28"/>
        </w:rPr>
        <w:t>49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</w:t>
      </w:r>
      <w:r w:rsidR="009D4DF2">
        <w:rPr>
          <w:rFonts w:ascii="Arial" w:eastAsia="DejaVu Sans" w:hAnsi="Arial" w:cs="Arial"/>
          <w:bCs/>
          <w:kern w:val="0"/>
          <w:sz w:val="28"/>
          <w:szCs w:val="28"/>
        </w:rPr>
        <w:t>se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m emenda)</w:t>
      </w:r>
    </w:p>
    <w:p w14:paraId="7AC8348E" w14:textId="77777777" w:rsidR="009850C7" w:rsidRPr="009850C7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</w:rPr>
      </w:pPr>
    </w:p>
    <w:p w14:paraId="5BA69D0B" w14:textId="77777777" w:rsidR="00E43BDD" w:rsidRPr="00E43BDD" w:rsidRDefault="00E43BDD" w:rsidP="00E43BDD">
      <w:pPr>
        <w:ind w:left="3969"/>
        <w:jc w:val="both"/>
        <w:textAlignment w:val="auto"/>
        <w:rPr>
          <w:rFonts w:ascii="Arial" w:eastAsia="Albany AMT" w:hAnsi="Arial" w:cs="Arial"/>
        </w:rPr>
      </w:pPr>
      <w:r w:rsidRPr="00E43BDD">
        <w:rPr>
          <w:rFonts w:ascii="Arial" w:eastAsia="Albany AMT" w:hAnsi="Arial" w:cs="Arial"/>
        </w:rPr>
        <w:t>Autoriza o Poder Executivo a instituir o Cadastro Municipal de Protetores e Simpatizantes da Causa Animal no Município de Toledo.</w:t>
      </w:r>
    </w:p>
    <w:p w14:paraId="21E39C2B" w14:textId="77777777" w:rsidR="00E43BDD" w:rsidRPr="00E43BDD" w:rsidRDefault="00E43BDD" w:rsidP="00E43BDD">
      <w:pPr>
        <w:jc w:val="both"/>
        <w:textAlignment w:val="auto"/>
        <w:rPr>
          <w:rFonts w:ascii="Arial" w:eastAsia="Albany AMT" w:hAnsi="Arial" w:cs="Arial"/>
        </w:rPr>
      </w:pPr>
    </w:p>
    <w:p w14:paraId="33EAEA0D" w14:textId="77777777" w:rsidR="00E43BDD" w:rsidRPr="00E43BDD" w:rsidRDefault="00E43BDD" w:rsidP="00E43BDD">
      <w:pPr>
        <w:widowControl/>
        <w:ind w:left="3969"/>
        <w:jc w:val="both"/>
        <w:textAlignment w:val="auto"/>
        <w:rPr>
          <w:rFonts w:ascii="Arial" w:eastAsia="DejaVu Sans" w:hAnsi="Arial" w:cs="Arial"/>
          <w:color w:val="000000"/>
        </w:rPr>
      </w:pPr>
    </w:p>
    <w:p w14:paraId="5621B2B0" w14:textId="77777777" w:rsidR="00E43BDD" w:rsidRPr="00E43BDD" w:rsidRDefault="00E43BDD" w:rsidP="00E43BDD">
      <w:pPr>
        <w:widowControl/>
        <w:ind w:left="3969"/>
        <w:jc w:val="both"/>
        <w:textAlignment w:val="auto"/>
        <w:rPr>
          <w:rFonts w:ascii="Arial" w:eastAsia="DejaVu Sans" w:hAnsi="Arial" w:cs="Arial"/>
          <w:color w:val="000000"/>
        </w:rPr>
      </w:pPr>
    </w:p>
    <w:p w14:paraId="65D0EC17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  <w:color w:val="000000"/>
        </w:rPr>
      </w:pPr>
      <w:r w:rsidRPr="00E43BDD">
        <w:rPr>
          <w:rFonts w:ascii="Arial" w:eastAsia="Albany AMT" w:hAnsi="Arial" w:cs="Arial"/>
          <w:color w:val="000000"/>
        </w:rPr>
        <w:t>O POVO DO MUNICÍPIO DE TOLEDO, por seus representantes na Câmara Municipal, aprovou e o Prefeito Municipal, em seu nome, sanciona a seguinte Lei:</w:t>
      </w:r>
    </w:p>
    <w:p w14:paraId="1AFE2C9D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  <w:color w:val="000000"/>
        </w:rPr>
      </w:pPr>
    </w:p>
    <w:p w14:paraId="240238FC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  <w:color w:val="000000"/>
        </w:rPr>
      </w:pPr>
      <w:r w:rsidRPr="00E43BDD">
        <w:rPr>
          <w:rFonts w:ascii="Arial" w:eastAsia="Albany AMT" w:hAnsi="Arial" w:cs="Arial"/>
          <w:b/>
          <w:bCs/>
          <w:color w:val="000000"/>
        </w:rPr>
        <w:t>Art. 1º</w:t>
      </w:r>
      <w:r w:rsidRPr="00E43BDD">
        <w:rPr>
          <w:rFonts w:ascii="Arial" w:eastAsia="Albany AMT" w:hAnsi="Arial" w:cs="Arial"/>
          <w:bCs/>
          <w:color w:val="000000"/>
        </w:rPr>
        <w:t> - </w:t>
      </w:r>
      <w:r w:rsidRPr="00E43BDD">
        <w:rPr>
          <w:rFonts w:ascii="Arial" w:eastAsia="Albany AMT" w:hAnsi="Arial" w:cs="Arial"/>
          <w:color w:val="000000"/>
        </w:rPr>
        <w:t xml:space="preserve">Esta Lei autoriza </w:t>
      </w:r>
      <w:r w:rsidRPr="00E43BDD">
        <w:rPr>
          <w:rFonts w:ascii="Arial" w:eastAsia="Albany AMT" w:hAnsi="Arial" w:cs="Arial"/>
        </w:rPr>
        <w:t xml:space="preserve">o Poder Executivo Municipal a instituir o Cadastro Municipal de Protetores e Simpatizantes da Causa Animal. </w:t>
      </w:r>
    </w:p>
    <w:p w14:paraId="0450ECFF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</w:p>
    <w:p w14:paraId="2FA0B71F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E43BDD">
        <w:rPr>
          <w:rFonts w:ascii="Arial" w:eastAsia="Albany AMT" w:hAnsi="Arial" w:cs="Arial"/>
          <w:b/>
          <w:bCs/>
          <w:color w:val="000000"/>
        </w:rPr>
        <w:t>Art. 2º</w:t>
      </w:r>
      <w:r w:rsidRPr="00E43BDD">
        <w:rPr>
          <w:rFonts w:ascii="Arial" w:eastAsia="Albany AMT" w:hAnsi="Arial" w:cs="Arial"/>
          <w:bCs/>
          <w:color w:val="000000"/>
        </w:rPr>
        <w:t> - </w:t>
      </w:r>
      <w:r w:rsidRPr="00E43BDD">
        <w:rPr>
          <w:rFonts w:ascii="Arial" w:eastAsia="Albany AMT" w:hAnsi="Arial" w:cs="Arial"/>
        </w:rPr>
        <w:t>Para os fins desta Lei, consideram-se:</w:t>
      </w:r>
    </w:p>
    <w:p w14:paraId="439DFADA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E43BDD">
        <w:rPr>
          <w:rFonts w:ascii="Arial" w:eastAsia="Albany AMT" w:hAnsi="Arial" w:cs="Arial"/>
        </w:rPr>
        <w:t xml:space="preserve">I - </w:t>
      </w:r>
      <w:proofErr w:type="gramStart"/>
      <w:r w:rsidRPr="00E43BDD">
        <w:rPr>
          <w:rFonts w:ascii="Arial" w:eastAsia="Albany AMT" w:hAnsi="Arial" w:cs="Arial"/>
        </w:rPr>
        <w:t>protetores</w:t>
      </w:r>
      <w:proofErr w:type="gramEnd"/>
      <w:r w:rsidRPr="00E43BDD">
        <w:rPr>
          <w:rFonts w:ascii="Arial" w:eastAsia="Albany AMT" w:hAnsi="Arial" w:cs="Arial"/>
        </w:rPr>
        <w:t>: pessoas que atuam diretamente no resgate, cuidado, abrigo ou encaminhamento de animais;</w:t>
      </w:r>
    </w:p>
    <w:p w14:paraId="1EAD47D4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E43BDD">
        <w:rPr>
          <w:rFonts w:ascii="Arial" w:eastAsia="Albany AMT" w:hAnsi="Arial" w:cs="Arial"/>
        </w:rPr>
        <w:t xml:space="preserve">II - </w:t>
      </w:r>
      <w:proofErr w:type="gramStart"/>
      <w:r w:rsidRPr="00E43BDD">
        <w:rPr>
          <w:rFonts w:ascii="Arial" w:eastAsia="Albany AMT" w:hAnsi="Arial" w:cs="Arial"/>
        </w:rPr>
        <w:t>simpatizantes</w:t>
      </w:r>
      <w:proofErr w:type="gramEnd"/>
      <w:r w:rsidRPr="00E43BDD">
        <w:rPr>
          <w:rFonts w:ascii="Arial" w:eastAsia="Albany AMT" w:hAnsi="Arial" w:cs="Arial"/>
        </w:rPr>
        <w:t>: pessoas que apoiam a causa animal por meio de ações de divulgação, arrecadação, apoio logístico ou colaboração em atividades relacionadas, sem exercer, necessariamente, a guarda direta de animais.</w:t>
      </w:r>
    </w:p>
    <w:p w14:paraId="78A94031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</w:p>
    <w:p w14:paraId="10109024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E43BDD">
        <w:rPr>
          <w:rFonts w:ascii="Arial" w:eastAsia="DejaVu Sans" w:hAnsi="Arial" w:cs="Arial"/>
          <w:b/>
          <w:color w:val="000000"/>
        </w:rPr>
        <w:t>Art. 3º</w:t>
      </w:r>
      <w:r w:rsidRPr="00E43BDD">
        <w:rPr>
          <w:rFonts w:ascii="Arial" w:eastAsia="DejaVu Sans" w:hAnsi="Arial" w:cs="Arial"/>
          <w:color w:val="000000"/>
        </w:rPr>
        <w:t> - </w:t>
      </w:r>
      <w:r w:rsidRPr="00E43BDD">
        <w:rPr>
          <w:rFonts w:ascii="Arial" w:eastAsia="Albany AMT" w:hAnsi="Arial" w:cs="Arial"/>
        </w:rPr>
        <w:t>O cadastro será realizado mediante requerimento com os seguintes documentos:</w:t>
      </w:r>
    </w:p>
    <w:p w14:paraId="66765DC3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E43BDD">
        <w:rPr>
          <w:rFonts w:ascii="Arial" w:eastAsia="Albany AMT" w:hAnsi="Arial" w:cs="Arial"/>
        </w:rPr>
        <w:t>I - </w:t>
      </w:r>
      <w:proofErr w:type="gramStart"/>
      <w:r w:rsidRPr="00E43BDD">
        <w:rPr>
          <w:rFonts w:ascii="Arial" w:eastAsia="Albany AMT" w:hAnsi="Arial" w:cs="Arial"/>
        </w:rPr>
        <w:t>dados</w:t>
      </w:r>
      <w:proofErr w:type="gramEnd"/>
      <w:r w:rsidRPr="00E43BDD">
        <w:rPr>
          <w:rFonts w:ascii="Arial" w:eastAsia="Albany AMT" w:hAnsi="Arial" w:cs="Arial"/>
        </w:rPr>
        <w:t xml:space="preserve"> pessoais;</w:t>
      </w:r>
    </w:p>
    <w:p w14:paraId="65F7F3E1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E43BDD">
        <w:rPr>
          <w:rFonts w:ascii="Arial" w:eastAsia="Albany AMT" w:hAnsi="Arial" w:cs="Arial"/>
        </w:rPr>
        <w:t>II - </w:t>
      </w:r>
      <w:proofErr w:type="gramStart"/>
      <w:r w:rsidRPr="00E43BDD">
        <w:rPr>
          <w:rFonts w:ascii="Arial" w:eastAsia="Albany AMT" w:hAnsi="Arial" w:cs="Arial"/>
        </w:rPr>
        <w:t>comprovante</w:t>
      </w:r>
      <w:proofErr w:type="gramEnd"/>
      <w:r w:rsidRPr="00E43BDD">
        <w:rPr>
          <w:rFonts w:ascii="Arial" w:eastAsia="Albany AMT" w:hAnsi="Arial" w:cs="Arial"/>
        </w:rPr>
        <w:t xml:space="preserve"> de residência no Município;</w:t>
      </w:r>
    </w:p>
    <w:p w14:paraId="7453EA1C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E43BDD">
        <w:rPr>
          <w:rFonts w:ascii="Arial" w:eastAsia="Albany AMT" w:hAnsi="Arial" w:cs="Arial"/>
        </w:rPr>
        <w:t>III - descrição das atividades desenvolvidas;</w:t>
      </w:r>
    </w:p>
    <w:p w14:paraId="5249192D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E43BDD">
        <w:rPr>
          <w:rFonts w:ascii="Arial" w:eastAsia="Albany AMT" w:hAnsi="Arial" w:cs="Arial"/>
        </w:rPr>
        <w:t>IV - </w:t>
      </w:r>
      <w:proofErr w:type="gramStart"/>
      <w:r w:rsidRPr="00E43BDD">
        <w:rPr>
          <w:rFonts w:ascii="Arial" w:eastAsia="Albany AMT" w:hAnsi="Arial" w:cs="Arial"/>
        </w:rPr>
        <w:t>declaração</w:t>
      </w:r>
      <w:proofErr w:type="gramEnd"/>
      <w:r w:rsidRPr="00E43BDD">
        <w:rPr>
          <w:rFonts w:ascii="Arial" w:eastAsia="Albany AMT" w:hAnsi="Arial" w:cs="Arial"/>
        </w:rPr>
        <w:t xml:space="preserve"> de apoio assinada por veterinário ou entidade de proteção animal reconhecida; e</w:t>
      </w:r>
    </w:p>
    <w:p w14:paraId="5957A77E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E43BDD">
        <w:rPr>
          <w:rFonts w:ascii="Arial" w:eastAsia="Albany AMT" w:hAnsi="Arial" w:cs="Arial"/>
        </w:rPr>
        <w:t>V - </w:t>
      </w:r>
      <w:proofErr w:type="gramStart"/>
      <w:r w:rsidRPr="00E43BDD">
        <w:rPr>
          <w:rFonts w:ascii="Arial" w:eastAsia="Albany AMT" w:hAnsi="Arial" w:cs="Arial"/>
        </w:rPr>
        <w:t>informações</w:t>
      </w:r>
      <w:proofErr w:type="gramEnd"/>
      <w:r w:rsidRPr="00E43BDD">
        <w:rPr>
          <w:rFonts w:ascii="Arial" w:eastAsia="Albany AMT" w:hAnsi="Arial" w:cs="Arial"/>
        </w:rPr>
        <w:t xml:space="preserve"> sobre local de atuação, quando houver.</w:t>
      </w:r>
    </w:p>
    <w:p w14:paraId="12C165F1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</w:p>
    <w:p w14:paraId="207087E0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E43BDD">
        <w:rPr>
          <w:rFonts w:ascii="Arial" w:eastAsia="Albany AMT" w:hAnsi="Arial" w:cs="Arial"/>
        </w:rPr>
        <w:t>Parágrafo único - Os protetores e simpatizantes cadastrados deverão manter informações básicas sobre as atividades realizadas, quando solicitado pelo órgão competente, para fins de acompanhamento e fiscalização.</w:t>
      </w:r>
    </w:p>
    <w:p w14:paraId="18194E21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</w:p>
    <w:p w14:paraId="1DD712D8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E43BDD">
        <w:rPr>
          <w:rFonts w:ascii="Arial" w:eastAsia="Albany AMT" w:hAnsi="Arial" w:cs="Arial"/>
          <w:b/>
        </w:rPr>
        <w:t>Art. 4º </w:t>
      </w:r>
      <w:r w:rsidRPr="00E43BDD">
        <w:rPr>
          <w:rFonts w:ascii="Arial" w:eastAsia="Albany AMT" w:hAnsi="Arial" w:cs="Arial"/>
        </w:rPr>
        <w:t>-</w:t>
      </w:r>
      <w:r w:rsidRPr="00E43BDD">
        <w:rPr>
          <w:rFonts w:ascii="Arial" w:eastAsia="Albany AMT" w:hAnsi="Arial" w:cs="Arial"/>
          <w:b/>
        </w:rPr>
        <w:t> </w:t>
      </w:r>
      <w:r w:rsidRPr="00E43BDD">
        <w:rPr>
          <w:rFonts w:ascii="Arial" w:eastAsia="Albany AMT" w:hAnsi="Arial" w:cs="Arial"/>
        </w:rPr>
        <w:t>Os cadastrados poderão participar de ações, programas e políticas públicas municipais voltadas à proteção e ao bem-estar animal, conforme critérios definidos em regulamento.</w:t>
      </w:r>
    </w:p>
    <w:p w14:paraId="5EFAAD8D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  <w:b/>
        </w:rPr>
      </w:pPr>
    </w:p>
    <w:p w14:paraId="51E0E632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E43BDD">
        <w:rPr>
          <w:rFonts w:ascii="Arial" w:eastAsia="DejaVu Sans" w:hAnsi="Arial" w:cs="Arial"/>
          <w:b/>
          <w:color w:val="000000"/>
        </w:rPr>
        <w:t>Art. 5º</w:t>
      </w:r>
      <w:r w:rsidRPr="00E43BDD">
        <w:rPr>
          <w:rFonts w:ascii="Arial" w:eastAsia="DejaVu Sans" w:hAnsi="Arial" w:cs="Arial"/>
          <w:color w:val="000000"/>
        </w:rPr>
        <w:t> -</w:t>
      </w:r>
      <w:r w:rsidRPr="00E43BDD">
        <w:rPr>
          <w:rFonts w:ascii="Arial" w:eastAsia="DejaVu Sans" w:hAnsi="Arial" w:cs="Arial"/>
          <w:b/>
          <w:color w:val="000000"/>
        </w:rPr>
        <w:t> </w:t>
      </w:r>
      <w:r w:rsidRPr="00E43BDD">
        <w:rPr>
          <w:rFonts w:ascii="Arial" w:eastAsia="Albany AMT" w:hAnsi="Arial" w:cs="Arial"/>
        </w:rPr>
        <w:t>O cadastramento não gera vínculo empregatício, funcional ou previdenciário com o Município.</w:t>
      </w:r>
    </w:p>
    <w:p w14:paraId="3BEBDC30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DejaVu Sans" w:hAnsi="Arial" w:cs="Arial"/>
          <w:b/>
          <w:color w:val="000000"/>
        </w:rPr>
      </w:pPr>
    </w:p>
    <w:p w14:paraId="626AF6FA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E43BDD">
        <w:rPr>
          <w:rFonts w:ascii="Arial" w:eastAsia="DejaVu Sans" w:hAnsi="Arial" w:cs="Arial"/>
          <w:b/>
        </w:rPr>
        <w:t>Art. 6º</w:t>
      </w:r>
      <w:r w:rsidRPr="00E43BDD">
        <w:rPr>
          <w:rFonts w:ascii="Arial" w:eastAsia="DejaVu Sans" w:hAnsi="Arial" w:cs="Arial"/>
        </w:rPr>
        <w:t xml:space="preserve"> -</w:t>
      </w:r>
      <w:r w:rsidRPr="00E43BDD">
        <w:rPr>
          <w:rFonts w:ascii="Arial" w:eastAsia="DejaVu Sans" w:hAnsi="Arial" w:cs="Arial"/>
          <w:b/>
        </w:rPr>
        <w:t xml:space="preserve"> </w:t>
      </w:r>
      <w:r w:rsidRPr="00E43BDD">
        <w:rPr>
          <w:rFonts w:ascii="Arial" w:eastAsia="Albany AMT" w:hAnsi="Arial" w:cs="Arial"/>
        </w:rPr>
        <w:t>As despesas decorrentes da execução desta Lei correrão por conta de dotações orçamentárias próprias.</w:t>
      </w:r>
    </w:p>
    <w:p w14:paraId="3C91B0FC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DejaVu Sans" w:hAnsi="Arial" w:cs="Arial"/>
          <w:b/>
        </w:rPr>
      </w:pPr>
    </w:p>
    <w:p w14:paraId="3C3F770F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E43BDD">
        <w:rPr>
          <w:rFonts w:ascii="Arial" w:eastAsia="DejaVu Sans" w:hAnsi="Arial" w:cs="Arial"/>
          <w:b/>
        </w:rPr>
        <w:lastRenderedPageBreak/>
        <w:t>Art. 7º</w:t>
      </w:r>
      <w:r w:rsidRPr="00E43BDD">
        <w:rPr>
          <w:rFonts w:ascii="Arial" w:eastAsia="DejaVu Sans" w:hAnsi="Arial" w:cs="Arial"/>
        </w:rPr>
        <w:t xml:space="preserve"> -</w:t>
      </w:r>
      <w:r w:rsidRPr="00E43BDD">
        <w:rPr>
          <w:rFonts w:ascii="Arial" w:eastAsia="DejaVu Sans" w:hAnsi="Arial" w:cs="Arial"/>
          <w:b/>
        </w:rPr>
        <w:t xml:space="preserve"> </w:t>
      </w:r>
      <w:r w:rsidRPr="00E43BDD">
        <w:rPr>
          <w:rFonts w:ascii="Arial" w:eastAsia="Albany AMT" w:hAnsi="Arial" w:cs="Arial"/>
        </w:rPr>
        <w:t>O Poder Executivo regulamentará esta Lei no que couber.</w:t>
      </w:r>
    </w:p>
    <w:p w14:paraId="69C7472C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  <w:b/>
        </w:rPr>
      </w:pPr>
    </w:p>
    <w:p w14:paraId="1D026330" w14:textId="7FA3FA1B" w:rsid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  <w:r w:rsidRPr="00E43BDD">
        <w:rPr>
          <w:rFonts w:ascii="Arial" w:eastAsia="Albany AMT" w:hAnsi="Arial" w:cs="Arial"/>
          <w:b/>
        </w:rPr>
        <w:t xml:space="preserve">Art. 8º </w:t>
      </w:r>
      <w:r w:rsidRPr="00E43BDD">
        <w:rPr>
          <w:rFonts w:ascii="Arial" w:eastAsia="Albany AMT" w:hAnsi="Arial" w:cs="Arial"/>
        </w:rPr>
        <w:t>-</w:t>
      </w:r>
      <w:r w:rsidRPr="00E43BDD">
        <w:rPr>
          <w:rFonts w:ascii="Arial" w:eastAsia="Albany AMT" w:hAnsi="Arial" w:cs="Arial"/>
          <w:b/>
        </w:rPr>
        <w:t xml:space="preserve"> </w:t>
      </w:r>
      <w:r w:rsidRPr="00E43BDD">
        <w:rPr>
          <w:rFonts w:ascii="Arial" w:eastAsia="Albany AMT" w:hAnsi="Arial" w:cs="Arial"/>
        </w:rPr>
        <w:t>Esta Lei entra em vigor na data de sua publicação.</w:t>
      </w:r>
    </w:p>
    <w:p w14:paraId="50BEDD90" w14:textId="77777777" w:rsidR="00E43BDD" w:rsidRPr="00E43BDD" w:rsidRDefault="00E43BDD" w:rsidP="00E43BDD">
      <w:pPr>
        <w:widowControl/>
        <w:ind w:firstLine="1418"/>
        <w:jc w:val="both"/>
        <w:textAlignment w:val="auto"/>
        <w:rPr>
          <w:rFonts w:ascii="Arial" w:eastAsia="Albany AMT" w:hAnsi="Arial" w:cs="Arial"/>
        </w:rPr>
      </w:pPr>
    </w:p>
    <w:p w14:paraId="0EE20738" w14:textId="768FC58B" w:rsidR="002E37DA" w:rsidRPr="002A43DC" w:rsidRDefault="002E37DA" w:rsidP="005E2A51">
      <w:pPr>
        <w:ind w:firstLine="1418"/>
        <w:rPr>
          <w:rStyle w:val="Fontepargpadro1"/>
          <w:rFonts w:ascii="Arial" w:eastAsia="DejaVu Sans" w:hAnsi="Arial" w:cs="Lucidasans"/>
        </w:rPr>
      </w:pPr>
      <w:r w:rsidRPr="002A43DC">
        <w:rPr>
          <w:rStyle w:val="Fontepargpadro1"/>
          <w:rFonts w:ascii="Arial" w:eastAsia="DejaVu Sans" w:hAnsi="Arial" w:cs="Lucidasans"/>
        </w:rPr>
        <w:t xml:space="preserve">SALA DAS SESSÕES DA CÂMARA MUNICIPAL DE TOLEDO, Estado do Paraná, </w:t>
      </w:r>
      <w:r w:rsidR="00E43BDD">
        <w:rPr>
          <w:rStyle w:val="Fontepargpadro1"/>
          <w:rFonts w:ascii="Arial" w:eastAsia="DejaVu Sans" w:hAnsi="Arial" w:cs="Lucidasans"/>
        </w:rPr>
        <w:t>1º</w:t>
      </w:r>
      <w:r w:rsidRPr="002A43DC">
        <w:rPr>
          <w:rStyle w:val="Fontepargpadro1"/>
          <w:rFonts w:ascii="Arial" w:eastAsia="DejaVu Sans" w:hAnsi="Arial" w:cs="Lucidasans"/>
        </w:rPr>
        <w:t xml:space="preserve"> de </w:t>
      </w:r>
      <w:r w:rsidR="00E43BDD">
        <w:rPr>
          <w:rStyle w:val="Fontepargpadro1"/>
          <w:rFonts w:ascii="Arial" w:eastAsia="DejaVu Sans" w:hAnsi="Arial" w:cs="Lucidasans"/>
        </w:rPr>
        <w:t>setembro</w:t>
      </w:r>
      <w:r w:rsidRPr="002A43DC">
        <w:rPr>
          <w:rStyle w:val="Fontepargpadro1"/>
          <w:rFonts w:ascii="Arial" w:eastAsia="DejaVu Sans" w:hAnsi="Arial" w:cs="Lucidasans"/>
        </w:rPr>
        <w:t xml:space="preserve"> de 2026.</w:t>
      </w:r>
    </w:p>
    <w:p w14:paraId="103B9F00" w14:textId="6CA010FF" w:rsidR="002E37DA" w:rsidRDefault="002E37DA" w:rsidP="005E2A51">
      <w:pPr>
        <w:rPr>
          <w:rStyle w:val="Fontepargpadro1"/>
          <w:rFonts w:ascii="Arial" w:eastAsia="DejaVu Sans" w:hAnsi="Arial" w:cs="Lucidasans"/>
        </w:rPr>
      </w:pPr>
    </w:p>
    <w:p w14:paraId="5A6A96E3" w14:textId="77777777" w:rsidR="002A43DC" w:rsidRPr="002A43DC" w:rsidRDefault="002A43DC" w:rsidP="00DE3318">
      <w:pPr>
        <w:rPr>
          <w:rStyle w:val="Fontepargpadro1"/>
          <w:rFonts w:ascii="Arial" w:eastAsia="DejaVu Sans" w:hAnsi="Arial" w:cs="Lucidasans"/>
        </w:rPr>
      </w:pPr>
    </w:p>
    <w:p w14:paraId="5A4F8A8E" w14:textId="77777777" w:rsidR="002E37DA" w:rsidRPr="002A43DC" w:rsidRDefault="002E37DA" w:rsidP="00DE3318">
      <w:pPr>
        <w:rPr>
          <w:rStyle w:val="Fontepargpadro1"/>
          <w:rFonts w:ascii="Arial" w:eastAsia="DejaVu Sans" w:hAnsi="Arial" w:cs="Lucidasans"/>
        </w:rPr>
      </w:pPr>
    </w:p>
    <w:p w14:paraId="3D0B68D6" w14:textId="14BB0630" w:rsidR="00B417A8" w:rsidRPr="002A43DC" w:rsidRDefault="002E37DA" w:rsidP="002E37DA">
      <w:pPr>
        <w:suppressAutoHyphens w:val="0"/>
        <w:jc w:val="center"/>
        <w:rPr>
          <w:rFonts w:ascii="Arial" w:eastAsia="DejaVu Sans" w:hAnsi="Arial" w:cs="Arial"/>
          <w:b/>
          <w:bCs/>
          <w:kern w:val="0"/>
        </w:rPr>
      </w:pPr>
      <w:r w:rsidRPr="002A43DC">
        <w:rPr>
          <w:rStyle w:val="Fontepargpadro1"/>
          <w:rFonts w:ascii="Arial" w:eastAsia="DejaVu Sans" w:hAnsi="Arial" w:cs="Lucidasans"/>
          <w:b/>
        </w:rPr>
        <w:t>GABRIEL BAIERLE</w:t>
      </w:r>
      <w:r w:rsidRPr="002A43DC">
        <w:rPr>
          <w:rStyle w:val="Fontepargpadro1"/>
          <w:rFonts w:ascii="Arial" w:eastAsia="DejaVu Sans" w:hAnsi="Arial" w:cs="Lucidasans"/>
        </w:rPr>
        <w:br/>
        <w:t>Presidente da Câmara Municipal</w:t>
      </w:r>
    </w:p>
    <w:sectPr w:rsidR="00B417A8" w:rsidRPr="002A43DC" w:rsidSect="005272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ucidasans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7F832" w14:textId="77777777" w:rsidR="004845F4" w:rsidRDefault="004845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EDC2D" w14:textId="77777777" w:rsidR="004845F4" w:rsidRDefault="004845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E7CB8" w14:textId="77777777" w:rsidR="004845F4" w:rsidRDefault="004845F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5C51C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/>
        <w:bCs/>
        <w:szCs w:val="24"/>
        <w:lang w:bidi="ar-SA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622D5C3F" wp14:editId="0138B77B">
          <wp:simplePos x="0" y="0"/>
          <wp:positionH relativeFrom="column">
            <wp:posOffset>-491490</wp:posOffset>
          </wp:positionH>
          <wp:positionV relativeFrom="paragraph">
            <wp:posOffset>-451927</wp:posOffset>
          </wp:positionV>
          <wp:extent cx="1912067" cy="1351722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067" cy="1351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b/>
        <w:sz w:val="36"/>
        <w:lang w:bidi="ar-SA"/>
      </w:rPr>
      <w:t>CÂMARA MUNICIPAL DE TOLEDO</w:t>
    </w:r>
  </w:p>
  <w:p w14:paraId="5097949E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Cs/>
        <w:lang w:bidi="ar-SA"/>
      </w:rPr>
    </w:pPr>
    <w:r>
      <w:rPr>
        <w:rFonts w:ascii="Arial" w:eastAsia="Times New Roman" w:hAnsi="Arial" w:cs="Arial"/>
        <w:b/>
        <w:bCs/>
        <w:szCs w:val="24"/>
        <w:lang w:bidi="ar-SA"/>
      </w:rPr>
      <w:t>Estado do Paraná</w:t>
    </w:r>
  </w:p>
  <w:p w14:paraId="24CE9D1B" w14:textId="312AE73C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98E2C" w14:textId="77777777" w:rsidR="004845F4" w:rsidRDefault="004845F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5DCD"/>
    <w:multiLevelType w:val="hybridMultilevel"/>
    <w:tmpl w:val="38A0A728"/>
    <w:lvl w:ilvl="0" w:tplc="42E265F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04B77F07"/>
    <w:multiLevelType w:val="hybridMultilevel"/>
    <w:tmpl w:val="6ECE6A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0734"/>
    <w:multiLevelType w:val="hybridMultilevel"/>
    <w:tmpl w:val="1BD87586"/>
    <w:lvl w:ilvl="0" w:tplc="BEA2FA3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67E8AB50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A306991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D346D6D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A36FF4C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8DC4008A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374E99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E35CE95A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A7EEF58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4" w15:restartNumberingAfterBreak="0">
    <w:nsid w:val="093B57FF"/>
    <w:multiLevelType w:val="hybridMultilevel"/>
    <w:tmpl w:val="2A322CD2"/>
    <w:lvl w:ilvl="0" w:tplc="F00475E4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 w15:restartNumberingAfterBreak="0">
    <w:nsid w:val="0ED66BD0"/>
    <w:multiLevelType w:val="multilevel"/>
    <w:tmpl w:val="1BD87586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4874C3"/>
    <w:multiLevelType w:val="hybridMultilevel"/>
    <w:tmpl w:val="78826D94"/>
    <w:lvl w:ilvl="0" w:tplc="308CD95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7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9694B"/>
    <w:multiLevelType w:val="hybridMultilevel"/>
    <w:tmpl w:val="6DA25A46"/>
    <w:lvl w:ilvl="0" w:tplc="0BBA48C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A010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CAB1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28A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67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0EE2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84D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7EE4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280C2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A627F"/>
    <w:multiLevelType w:val="hybridMultilevel"/>
    <w:tmpl w:val="388234EE"/>
    <w:lvl w:ilvl="0" w:tplc="21AAF69A">
      <w:start w:val="1"/>
      <w:numFmt w:val="lowerLetter"/>
      <w:lvlText w:val="%1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10" w15:restartNumberingAfterBreak="0">
    <w:nsid w:val="1A142294"/>
    <w:multiLevelType w:val="multilevel"/>
    <w:tmpl w:val="C018CAAC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9431AF"/>
    <w:multiLevelType w:val="hybridMultilevel"/>
    <w:tmpl w:val="1C9608EC"/>
    <w:lvl w:ilvl="0" w:tplc="892E47A6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2" w15:restartNumberingAfterBreak="0">
    <w:nsid w:val="2B66205E"/>
    <w:multiLevelType w:val="hybridMultilevel"/>
    <w:tmpl w:val="F544C9A4"/>
    <w:lvl w:ilvl="0" w:tplc="6DEC6BE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3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D70E9"/>
    <w:multiLevelType w:val="hybridMultilevel"/>
    <w:tmpl w:val="839EBC20"/>
    <w:lvl w:ilvl="0" w:tplc="1FFEBCC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5" w15:restartNumberingAfterBreak="0">
    <w:nsid w:val="2F4F2F9E"/>
    <w:multiLevelType w:val="hybridMultilevel"/>
    <w:tmpl w:val="7A849BBA"/>
    <w:lvl w:ilvl="0" w:tplc="A352218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6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423"/>
    <w:multiLevelType w:val="hybridMultilevel"/>
    <w:tmpl w:val="FE6E54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5746E"/>
    <w:multiLevelType w:val="multilevel"/>
    <w:tmpl w:val="6DA25A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236B98"/>
    <w:multiLevelType w:val="hybridMultilevel"/>
    <w:tmpl w:val="94CE314E"/>
    <w:lvl w:ilvl="0" w:tplc="F1F6F1E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0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B680D"/>
    <w:multiLevelType w:val="hybridMultilevel"/>
    <w:tmpl w:val="EDE4E324"/>
    <w:lvl w:ilvl="0" w:tplc="28E42922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 w:tplc="732267FC">
      <w:start w:val="1"/>
      <w:numFmt w:val="lowerLetter"/>
      <w:lvlText w:val="%2)"/>
      <w:lvlJc w:val="left"/>
      <w:pPr>
        <w:tabs>
          <w:tab w:val="num" w:pos="3210"/>
        </w:tabs>
        <w:ind w:left="3210" w:hanging="360"/>
      </w:pPr>
    </w:lvl>
    <w:lvl w:ilvl="2" w:tplc="84BE0ACA" w:tentative="1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 w:tplc="61ECF49C" w:tentative="1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 w:tplc="C7DA9DF4" w:tentative="1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 w:tplc="45568572" w:tentative="1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 w:tplc="101ECC6A" w:tentative="1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 w:tplc="742C5A66" w:tentative="1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 w:tplc="6658CE5A" w:tentative="1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2" w15:restartNumberingAfterBreak="0">
    <w:nsid w:val="3FA01598"/>
    <w:multiLevelType w:val="hybridMultilevel"/>
    <w:tmpl w:val="B2108E2E"/>
    <w:lvl w:ilvl="0" w:tplc="62164C4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3" w15:restartNumberingAfterBreak="0">
    <w:nsid w:val="3FF27AC1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4" w15:restartNumberingAfterBreak="0">
    <w:nsid w:val="436259E9"/>
    <w:multiLevelType w:val="hybridMultilevel"/>
    <w:tmpl w:val="27FEB484"/>
    <w:lvl w:ilvl="0" w:tplc="E4D68D76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 w:tplc="4F526126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81B6BB8E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A3C55CE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5AC23FB8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FF668608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66567A22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C658C82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9D4623FE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5" w15:restartNumberingAfterBreak="0">
    <w:nsid w:val="46143B78"/>
    <w:multiLevelType w:val="hybridMultilevel"/>
    <w:tmpl w:val="C018CAAC"/>
    <w:lvl w:ilvl="0" w:tplc="9C4448D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3D3EF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00C6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7AB2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723A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E6C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2A82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4E7B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22C7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3D4535"/>
    <w:multiLevelType w:val="hybridMultilevel"/>
    <w:tmpl w:val="0596AE7C"/>
    <w:lvl w:ilvl="0" w:tplc="5308F41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51AA20C7"/>
    <w:multiLevelType w:val="multilevel"/>
    <w:tmpl w:val="27FEB484"/>
    <w:lvl w:ilvl="0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8" w15:restartNumberingAfterBreak="0">
    <w:nsid w:val="55CA5CE6"/>
    <w:multiLevelType w:val="hybridMultilevel"/>
    <w:tmpl w:val="F1665860"/>
    <w:lvl w:ilvl="0" w:tplc="127C9E2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9" w15:restartNumberingAfterBreak="0">
    <w:nsid w:val="578F5B07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30" w15:restartNumberingAfterBreak="0">
    <w:nsid w:val="5D3E5CF0"/>
    <w:multiLevelType w:val="hybridMultilevel"/>
    <w:tmpl w:val="9CF28558"/>
    <w:lvl w:ilvl="0" w:tplc="FF52B25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1" w15:restartNumberingAfterBreak="0">
    <w:nsid w:val="5E6524A2"/>
    <w:multiLevelType w:val="hybridMultilevel"/>
    <w:tmpl w:val="BB02F5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6B43F9"/>
    <w:multiLevelType w:val="hybridMultilevel"/>
    <w:tmpl w:val="6B028E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973C2B"/>
    <w:multiLevelType w:val="hybridMultilevel"/>
    <w:tmpl w:val="54D25B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31FC8"/>
    <w:multiLevelType w:val="hybridMultilevel"/>
    <w:tmpl w:val="3FC26D16"/>
    <w:lvl w:ilvl="0" w:tplc="BF34D3BA">
      <w:start w:val="1"/>
      <w:numFmt w:val="lowerLetter"/>
      <w:lvlText w:val="%1)"/>
      <w:lvlJc w:val="left"/>
      <w:pPr>
        <w:ind w:left="21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35" w:hanging="360"/>
      </w:pPr>
    </w:lvl>
    <w:lvl w:ilvl="2" w:tplc="0416001B" w:tentative="1">
      <w:start w:val="1"/>
      <w:numFmt w:val="lowerRoman"/>
      <w:lvlText w:val="%3."/>
      <w:lvlJc w:val="right"/>
      <w:pPr>
        <w:ind w:left="3555" w:hanging="180"/>
      </w:pPr>
    </w:lvl>
    <w:lvl w:ilvl="3" w:tplc="0416000F" w:tentative="1">
      <w:start w:val="1"/>
      <w:numFmt w:val="decimal"/>
      <w:lvlText w:val="%4."/>
      <w:lvlJc w:val="left"/>
      <w:pPr>
        <w:ind w:left="4275" w:hanging="360"/>
      </w:pPr>
    </w:lvl>
    <w:lvl w:ilvl="4" w:tplc="04160019" w:tentative="1">
      <w:start w:val="1"/>
      <w:numFmt w:val="lowerLetter"/>
      <w:lvlText w:val="%5."/>
      <w:lvlJc w:val="left"/>
      <w:pPr>
        <w:ind w:left="4995" w:hanging="360"/>
      </w:pPr>
    </w:lvl>
    <w:lvl w:ilvl="5" w:tplc="0416001B" w:tentative="1">
      <w:start w:val="1"/>
      <w:numFmt w:val="lowerRoman"/>
      <w:lvlText w:val="%6."/>
      <w:lvlJc w:val="right"/>
      <w:pPr>
        <w:ind w:left="5715" w:hanging="180"/>
      </w:pPr>
    </w:lvl>
    <w:lvl w:ilvl="6" w:tplc="0416000F" w:tentative="1">
      <w:start w:val="1"/>
      <w:numFmt w:val="decimal"/>
      <w:lvlText w:val="%7."/>
      <w:lvlJc w:val="left"/>
      <w:pPr>
        <w:ind w:left="6435" w:hanging="360"/>
      </w:pPr>
    </w:lvl>
    <w:lvl w:ilvl="7" w:tplc="04160019" w:tentative="1">
      <w:start w:val="1"/>
      <w:numFmt w:val="lowerLetter"/>
      <w:lvlText w:val="%8."/>
      <w:lvlJc w:val="left"/>
      <w:pPr>
        <w:ind w:left="7155" w:hanging="360"/>
      </w:pPr>
    </w:lvl>
    <w:lvl w:ilvl="8" w:tplc="0416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35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600C75"/>
    <w:multiLevelType w:val="multilevel"/>
    <w:tmpl w:val="2778AAF6"/>
    <w:lvl w:ilvl="0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38" w15:restartNumberingAfterBreak="0">
    <w:nsid w:val="748D190E"/>
    <w:multiLevelType w:val="hybridMultilevel"/>
    <w:tmpl w:val="839EBC20"/>
    <w:lvl w:ilvl="0" w:tplc="FFFFFFFF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75" w:hanging="360"/>
      </w:pPr>
    </w:lvl>
    <w:lvl w:ilvl="2" w:tplc="FFFFFFFF" w:tentative="1">
      <w:start w:val="1"/>
      <w:numFmt w:val="lowerRoman"/>
      <w:lvlText w:val="%3."/>
      <w:lvlJc w:val="right"/>
      <w:pPr>
        <w:ind w:left="3195" w:hanging="180"/>
      </w:pPr>
    </w:lvl>
    <w:lvl w:ilvl="3" w:tplc="FFFFFFFF" w:tentative="1">
      <w:start w:val="1"/>
      <w:numFmt w:val="decimal"/>
      <w:lvlText w:val="%4."/>
      <w:lvlJc w:val="left"/>
      <w:pPr>
        <w:ind w:left="3915" w:hanging="360"/>
      </w:pPr>
    </w:lvl>
    <w:lvl w:ilvl="4" w:tplc="FFFFFFFF" w:tentative="1">
      <w:start w:val="1"/>
      <w:numFmt w:val="lowerLetter"/>
      <w:lvlText w:val="%5."/>
      <w:lvlJc w:val="left"/>
      <w:pPr>
        <w:ind w:left="4635" w:hanging="360"/>
      </w:pPr>
    </w:lvl>
    <w:lvl w:ilvl="5" w:tplc="FFFFFFFF" w:tentative="1">
      <w:start w:val="1"/>
      <w:numFmt w:val="lowerRoman"/>
      <w:lvlText w:val="%6."/>
      <w:lvlJc w:val="right"/>
      <w:pPr>
        <w:ind w:left="5355" w:hanging="180"/>
      </w:pPr>
    </w:lvl>
    <w:lvl w:ilvl="6" w:tplc="FFFFFFFF" w:tentative="1">
      <w:start w:val="1"/>
      <w:numFmt w:val="decimal"/>
      <w:lvlText w:val="%7."/>
      <w:lvlJc w:val="left"/>
      <w:pPr>
        <w:ind w:left="6075" w:hanging="360"/>
      </w:pPr>
    </w:lvl>
    <w:lvl w:ilvl="7" w:tplc="FFFFFFFF" w:tentative="1">
      <w:start w:val="1"/>
      <w:numFmt w:val="lowerLetter"/>
      <w:lvlText w:val="%8."/>
      <w:lvlJc w:val="left"/>
      <w:pPr>
        <w:ind w:left="6795" w:hanging="360"/>
      </w:pPr>
    </w:lvl>
    <w:lvl w:ilvl="8" w:tplc="FFFFFFFF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9" w15:restartNumberingAfterBreak="0">
    <w:nsid w:val="757C6A1C"/>
    <w:multiLevelType w:val="hybridMultilevel"/>
    <w:tmpl w:val="D7F67340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EC57F1"/>
    <w:multiLevelType w:val="hybridMultilevel"/>
    <w:tmpl w:val="017E7E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0F54E2"/>
    <w:multiLevelType w:val="hybridMultilevel"/>
    <w:tmpl w:val="CA3CF12A"/>
    <w:lvl w:ilvl="0" w:tplc="A0D480E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 w15:restartNumberingAfterBreak="0">
    <w:nsid w:val="7FB64260"/>
    <w:multiLevelType w:val="hybridMultilevel"/>
    <w:tmpl w:val="28383ECE"/>
    <w:lvl w:ilvl="0" w:tplc="FA22959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61684F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C85D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4B7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EA6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C60D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0C68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5E33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40BE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464A6"/>
    <w:multiLevelType w:val="hybridMultilevel"/>
    <w:tmpl w:val="2778AAF6"/>
    <w:lvl w:ilvl="0" w:tplc="D7986F66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 w:tplc="1206D4DE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CF885566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8CAD892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E514D8A2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826C0102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207A6C4A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DF463A9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BF9EBDDC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num w:numId="1">
    <w:abstractNumId w:val="3"/>
  </w:num>
  <w:num w:numId="2">
    <w:abstractNumId w:val="36"/>
  </w:num>
  <w:num w:numId="3">
    <w:abstractNumId w:val="35"/>
  </w:num>
  <w:num w:numId="4">
    <w:abstractNumId w:val="7"/>
  </w:num>
  <w:num w:numId="5">
    <w:abstractNumId w:val="20"/>
  </w:num>
  <w:num w:numId="6">
    <w:abstractNumId w:val="16"/>
  </w:num>
  <w:num w:numId="7">
    <w:abstractNumId w:val="13"/>
  </w:num>
  <w:num w:numId="8">
    <w:abstractNumId w:val="21"/>
  </w:num>
  <w:num w:numId="9">
    <w:abstractNumId w:val="24"/>
  </w:num>
  <w:num w:numId="10">
    <w:abstractNumId w:val="25"/>
  </w:num>
  <w:num w:numId="11">
    <w:abstractNumId w:val="2"/>
  </w:num>
  <w:num w:numId="12">
    <w:abstractNumId w:val="43"/>
  </w:num>
  <w:num w:numId="13">
    <w:abstractNumId w:val="23"/>
  </w:num>
  <w:num w:numId="14">
    <w:abstractNumId w:val="29"/>
  </w:num>
  <w:num w:numId="15">
    <w:abstractNumId w:val="10"/>
  </w:num>
  <w:num w:numId="16">
    <w:abstractNumId w:val="5"/>
  </w:num>
  <w:num w:numId="17">
    <w:abstractNumId w:val="37"/>
  </w:num>
  <w:num w:numId="18">
    <w:abstractNumId w:val="27"/>
  </w:num>
  <w:num w:numId="19">
    <w:abstractNumId w:val="8"/>
  </w:num>
  <w:num w:numId="20">
    <w:abstractNumId w:val="18"/>
  </w:num>
  <w:num w:numId="21">
    <w:abstractNumId w:val="42"/>
  </w:num>
  <w:num w:numId="22">
    <w:abstractNumId w:val="39"/>
  </w:num>
  <w:num w:numId="23">
    <w:abstractNumId w:val="9"/>
  </w:num>
  <w:num w:numId="24">
    <w:abstractNumId w:val="11"/>
  </w:num>
  <w:num w:numId="25">
    <w:abstractNumId w:val="17"/>
  </w:num>
  <w:num w:numId="26">
    <w:abstractNumId w:val="6"/>
  </w:num>
  <w:num w:numId="27">
    <w:abstractNumId w:val="40"/>
  </w:num>
  <w:num w:numId="28">
    <w:abstractNumId w:val="33"/>
  </w:num>
  <w:num w:numId="29">
    <w:abstractNumId w:val="1"/>
  </w:num>
  <w:num w:numId="30">
    <w:abstractNumId w:val="22"/>
  </w:num>
  <w:num w:numId="31">
    <w:abstractNumId w:val="28"/>
  </w:num>
  <w:num w:numId="32">
    <w:abstractNumId w:val="0"/>
  </w:num>
  <w:num w:numId="33">
    <w:abstractNumId w:val="15"/>
  </w:num>
  <w:num w:numId="34">
    <w:abstractNumId w:val="12"/>
  </w:num>
  <w:num w:numId="35">
    <w:abstractNumId w:val="32"/>
  </w:num>
  <w:num w:numId="36">
    <w:abstractNumId w:val="4"/>
  </w:num>
  <w:num w:numId="37">
    <w:abstractNumId w:val="34"/>
  </w:num>
  <w:num w:numId="38">
    <w:abstractNumId w:val="31"/>
  </w:num>
  <w:num w:numId="39">
    <w:abstractNumId w:val="19"/>
  </w:num>
  <w:num w:numId="40">
    <w:abstractNumId w:val="14"/>
  </w:num>
  <w:num w:numId="41">
    <w:abstractNumId w:val="38"/>
  </w:num>
  <w:num w:numId="42">
    <w:abstractNumId w:val="41"/>
  </w:num>
  <w:num w:numId="43">
    <w:abstractNumId w:val="30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103FFA"/>
    <w:rsid w:val="00125677"/>
    <w:rsid w:val="00137DB8"/>
    <w:rsid w:val="0015319E"/>
    <w:rsid w:val="0015765D"/>
    <w:rsid w:val="001605CF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5002E"/>
    <w:rsid w:val="002751F4"/>
    <w:rsid w:val="00282628"/>
    <w:rsid w:val="00296B9A"/>
    <w:rsid w:val="002A1423"/>
    <w:rsid w:val="002A2E02"/>
    <w:rsid w:val="002A43DC"/>
    <w:rsid w:val="002B2176"/>
    <w:rsid w:val="002C671B"/>
    <w:rsid w:val="002D5ACC"/>
    <w:rsid w:val="002E37DA"/>
    <w:rsid w:val="0030109B"/>
    <w:rsid w:val="003562ED"/>
    <w:rsid w:val="00383AC4"/>
    <w:rsid w:val="00384A78"/>
    <w:rsid w:val="003A1158"/>
    <w:rsid w:val="003C09EE"/>
    <w:rsid w:val="003C3188"/>
    <w:rsid w:val="003E7A09"/>
    <w:rsid w:val="003F1BB0"/>
    <w:rsid w:val="003F295B"/>
    <w:rsid w:val="00426896"/>
    <w:rsid w:val="00431286"/>
    <w:rsid w:val="00431B06"/>
    <w:rsid w:val="00470B85"/>
    <w:rsid w:val="00483B06"/>
    <w:rsid w:val="004845F4"/>
    <w:rsid w:val="004A7E3B"/>
    <w:rsid w:val="004B1295"/>
    <w:rsid w:val="004D4538"/>
    <w:rsid w:val="004F2DF6"/>
    <w:rsid w:val="00522659"/>
    <w:rsid w:val="00527208"/>
    <w:rsid w:val="00530754"/>
    <w:rsid w:val="00536860"/>
    <w:rsid w:val="0054458A"/>
    <w:rsid w:val="005828D5"/>
    <w:rsid w:val="005A388A"/>
    <w:rsid w:val="005E1003"/>
    <w:rsid w:val="005E1926"/>
    <w:rsid w:val="005E2A51"/>
    <w:rsid w:val="005E5E81"/>
    <w:rsid w:val="0064582E"/>
    <w:rsid w:val="006A3949"/>
    <w:rsid w:val="006B6B4B"/>
    <w:rsid w:val="006E5A3F"/>
    <w:rsid w:val="006E5C12"/>
    <w:rsid w:val="006E63A9"/>
    <w:rsid w:val="006F1527"/>
    <w:rsid w:val="0070461F"/>
    <w:rsid w:val="007211AB"/>
    <w:rsid w:val="00756D35"/>
    <w:rsid w:val="00764902"/>
    <w:rsid w:val="00780781"/>
    <w:rsid w:val="0079168E"/>
    <w:rsid w:val="00795C38"/>
    <w:rsid w:val="007F41DD"/>
    <w:rsid w:val="00804318"/>
    <w:rsid w:val="00820434"/>
    <w:rsid w:val="00823F52"/>
    <w:rsid w:val="00831693"/>
    <w:rsid w:val="00853720"/>
    <w:rsid w:val="0088100B"/>
    <w:rsid w:val="008C591E"/>
    <w:rsid w:val="008F6BAB"/>
    <w:rsid w:val="00934C40"/>
    <w:rsid w:val="00936B51"/>
    <w:rsid w:val="00946256"/>
    <w:rsid w:val="00946C03"/>
    <w:rsid w:val="0095479D"/>
    <w:rsid w:val="0096184D"/>
    <w:rsid w:val="009850C7"/>
    <w:rsid w:val="009B28C9"/>
    <w:rsid w:val="009D4DF2"/>
    <w:rsid w:val="009D57FE"/>
    <w:rsid w:val="009D7E31"/>
    <w:rsid w:val="009E37EA"/>
    <w:rsid w:val="009E4A2F"/>
    <w:rsid w:val="00A016E8"/>
    <w:rsid w:val="00A31F30"/>
    <w:rsid w:val="00A55971"/>
    <w:rsid w:val="00A73D29"/>
    <w:rsid w:val="00A75290"/>
    <w:rsid w:val="00AA6ACC"/>
    <w:rsid w:val="00AB393C"/>
    <w:rsid w:val="00AB568D"/>
    <w:rsid w:val="00AC2040"/>
    <w:rsid w:val="00AF17DE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53B74"/>
    <w:rsid w:val="00C87DA1"/>
    <w:rsid w:val="00CA2A5F"/>
    <w:rsid w:val="00CC5FA2"/>
    <w:rsid w:val="00CD23F2"/>
    <w:rsid w:val="00CD459C"/>
    <w:rsid w:val="00CF1832"/>
    <w:rsid w:val="00D45772"/>
    <w:rsid w:val="00DE3318"/>
    <w:rsid w:val="00DE4414"/>
    <w:rsid w:val="00E00AFB"/>
    <w:rsid w:val="00E43BDD"/>
    <w:rsid w:val="00E51825"/>
    <w:rsid w:val="00E55EF8"/>
    <w:rsid w:val="00E84003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41176"/>
    <w:rsid w:val="00F52939"/>
    <w:rsid w:val="00F7332F"/>
    <w:rsid w:val="00F8150B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link w:val="Ttulo2Char"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nhideWhenUsed/>
    <w:qFormat/>
    <w:pPr>
      <w:spacing w:before="140" w:after="0"/>
      <w:outlineLvl w:val="2"/>
    </w:pPr>
    <w:rPr>
      <w:b/>
      <w:bCs/>
    </w:rPr>
  </w:style>
  <w:style w:type="paragraph" w:styleId="Ttulo7">
    <w:name w:val="heading 7"/>
    <w:basedOn w:val="Normal"/>
    <w:next w:val="Normal"/>
    <w:link w:val="Ttulo7Char"/>
    <w:unhideWhenUsed/>
    <w:qFormat/>
    <w:rsid w:val="007F41DD"/>
    <w:pPr>
      <w:keepNext/>
      <w:keepLines/>
      <w:spacing w:before="40"/>
      <w:outlineLvl w:val="6"/>
    </w:pPr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paragraph" w:styleId="Ttulo8">
    <w:name w:val="heading 8"/>
    <w:basedOn w:val="Normal"/>
    <w:next w:val="Normal"/>
    <w:link w:val="Ttulo8Char"/>
    <w:unhideWhenUsed/>
    <w:qFormat/>
    <w:rsid w:val="007F41DD"/>
    <w:pPr>
      <w:keepNext/>
      <w:keepLines/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link w:val="CabealhoChar"/>
    <w:uiPriority w:val="99"/>
    <w:rPr>
      <w:szCs w:val="21"/>
    </w:rPr>
  </w:style>
  <w:style w:type="paragraph" w:styleId="Rodap">
    <w:name w:val="footer"/>
    <w:basedOn w:val="Standard"/>
    <w:link w:val="RodapChar"/>
    <w:uiPriority w:val="99"/>
    <w:rPr>
      <w:szCs w:val="21"/>
    </w:rPr>
  </w:style>
  <w:style w:type="paragraph" w:styleId="Recuodecorpodetexto2">
    <w:name w:val="Body Text Indent 2"/>
    <w:basedOn w:val="Standarduser"/>
    <w:link w:val="Recuodecorpodetexto2Cha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uiPriority w:val="99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41DD"/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41DD"/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Recuodecorpodetexto">
    <w:name w:val="Body Text Indent"/>
    <w:basedOn w:val="Normal"/>
    <w:link w:val="RecuodecorpodetextoChar"/>
    <w:unhideWhenUsed/>
    <w:rsid w:val="007F41DD"/>
    <w:pPr>
      <w:spacing w:after="120"/>
      <w:ind w:left="283"/>
    </w:pPr>
    <w:rPr>
      <w:szCs w:val="21"/>
    </w:rPr>
  </w:style>
  <w:style w:type="character" w:customStyle="1" w:styleId="RecuodecorpodetextoChar">
    <w:name w:val="Recuo de corpo de texto Char"/>
    <w:basedOn w:val="Fontepargpadro"/>
    <w:link w:val="Recuodecorpodetexto"/>
    <w:rsid w:val="007F41DD"/>
    <w:rPr>
      <w:szCs w:val="21"/>
    </w:rPr>
  </w:style>
  <w:style w:type="paragraph" w:styleId="Corpodetexto">
    <w:name w:val="Body Text"/>
    <w:basedOn w:val="Normal"/>
    <w:link w:val="CorpodetextoChar"/>
    <w:unhideWhenUsed/>
    <w:rsid w:val="007F41DD"/>
    <w:pPr>
      <w:spacing w:after="120"/>
    </w:pPr>
    <w:rPr>
      <w:szCs w:val="21"/>
    </w:rPr>
  </w:style>
  <w:style w:type="character" w:customStyle="1" w:styleId="CorpodetextoChar">
    <w:name w:val="Corpo de texto Char"/>
    <w:basedOn w:val="Fontepargpadro"/>
    <w:link w:val="Corpodetexto"/>
    <w:rsid w:val="007F41DD"/>
    <w:rPr>
      <w:szCs w:val="21"/>
    </w:rPr>
  </w:style>
  <w:style w:type="paragraph" w:styleId="Corpodetexto2">
    <w:name w:val="Body Text 2"/>
    <w:basedOn w:val="Normal"/>
    <w:link w:val="Corpodetexto2Char"/>
    <w:unhideWhenUsed/>
    <w:rsid w:val="007F41DD"/>
    <w:pPr>
      <w:spacing w:after="120" w:line="480" w:lineRule="auto"/>
    </w:pPr>
    <w:rPr>
      <w:szCs w:val="21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F41DD"/>
    <w:rPr>
      <w:szCs w:val="21"/>
    </w:rPr>
  </w:style>
  <w:style w:type="numbering" w:customStyle="1" w:styleId="Semlista1">
    <w:name w:val="Sem lista1"/>
    <w:next w:val="Semlista"/>
    <w:uiPriority w:val="99"/>
    <w:semiHidden/>
    <w:unhideWhenUsed/>
    <w:rsid w:val="007F41DD"/>
  </w:style>
  <w:style w:type="paragraph" w:styleId="TextosemFormatao">
    <w:name w:val="Plain Text"/>
    <w:basedOn w:val="Normal"/>
    <w:link w:val="TextosemFormataoChar"/>
    <w:rsid w:val="007F41DD"/>
    <w:pPr>
      <w:tabs>
        <w:tab w:val="left" w:pos="2268"/>
      </w:tabs>
      <w:suppressAutoHyphens w:val="0"/>
      <w:autoSpaceDN/>
      <w:textAlignment w:val="auto"/>
    </w:pPr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7F41DD"/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styleId="Hyperlink">
    <w:name w:val="Hyperlink"/>
    <w:rsid w:val="007F41DD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7F41DD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TtuloChar">
    <w:name w:val="Título Char"/>
    <w:basedOn w:val="Fontepargpadro"/>
    <w:link w:val="Ttulo"/>
    <w:rsid w:val="007F41DD"/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845F4"/>
    <w:rPr>
      <w:rFonts w:eastAsia="SimSun, 宋体"/>
      <w:szCs w:val="21"/>
    </w:rPr>
  </w:style>
  <w:style w:type="numbering" w:customStyle="1" w:styleId="Semlista2">
    <w:name w:val="Sem lista2"/>
    <w:next w:val="Semlista"/>
    <w:uiPriority w:val="99"/>
    <w:semiHidden/>
    <w:unhideWhenUsed/>
    <w:rsid w:val="00431B06"/>
  </w:style>
  <w:style w:type="character" w:customStyle="1" w:styleId="Ttulo2Char">
    <w:name w:val="Título 2 Char"/>
    <w:basedOn w:val="Fontepargpadro"/>
    <w:link w:val="Ttulo2"/>
    <w:rsid w:val="00431B06"/>
    <w:rPr>
      <w:rFonts w:ascii="Albany AMT" w:eastAsia="Albany AMT" w:hAnsi="Albany AMT" w:cs="Albany AMT"/>
      <w:b/>
      <w:bCs/>
      <w:sz w:val="28"/>
      <w:szCs w:val="28"/>
    </w:rPr>
  </w:style>
  <w:style w:type="paragraph" w:customStyle="1" w:styleId="msonormal0">
    <w:name w:val="msonormal"/>
    <w:basedOn w:val="Normal"/>
    <w:uiPriority w:val="99"/>
    <w:semiHidden/>
    <w:rsid w:val="00431B06"/>
    <w:pPr>
      <w:suppressAutoHyphens w:val="0"/>
      <w:autoSpaceDN/>
      <w:textAlignment w:val="auto"/>
    </w:pPr>
    <w:rPr>
      <w:rFonts w:ascii="Times New Roman" w:eastAsia="Arial" w:hAnsi="Times New Roman" w:cs="Times New Roman"/>
      <w:kern w:val="0"/>
      <w:lang w:eastAsia="pt-BR" w:bidi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31B06"/>
    <w:pPr>
      <w:suppressAutoHyphens w:val="0"/>
      <w:autoSpaceDN/>
      <w:textAlignment w:val="auto"/>
    </w:pPr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31B06"/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RodapChar">
    <w:name w:val="Rodapé Char"/>
    <w:basedOn w:val="Fontepargpadro"/>
    <w:link w:val="Rodap"/>
    <w:uiPriority w:val="99"/>
    <w:rsid w:val="00431B06"/>
    <w:rPr>
      <w:rFonts w:eastAsia="SimSun, 宋体"/>
      <w:szCs w:val="21"/>
    </w:rPr>
  </w:style>
  <w:style w:type="character" w:customStyle="1" w:styleId="Recuodecorpodetexto2Char">
    <w:name w:val="Recuo de corpo de texto 2 Char"/>
    <w:basedOn w:val="Fontepargpadro"/>
    <w:link w:val="Recuodecorpodetexto2"/>
    <w:rsid w:val="00431B06"/>
    <w:rPr>
      <w:rFonts w:eastAsia="SimSun, 宋体"/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31B0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31B06"/>
    <w:rPr>
      <w:rFonts w:ascii="Arial" w:eastAsia="Arial" w:hAnsi="Arial" w:cs="Arial"/>
      <w:b/>
      <w:bCs/>
      <w:kern w:val="0"/>
      <w:sz w:val="20"/>
      <w:szCs w:val="20"/>
      <w:lang w:eastAsia="pt-BR" w:bidi="ar-SA"/>
    </w:rPr>
  </w:style>
  <w:style w:type="paragraph" w:customStyle="1" w:styleId="ParagraphStyle">
    <w:name w:val="Paragraph Style"/>
    <w:rsid w:val="00431B06"/>
    <w:pPr>
      <w:widowControl/>
      <w:autoSpaceDE w:val="0"/>
      <w:adjustRightInd w:val="0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Centered">
    <w:name w:val="Centered"/>
    <w:uiPriority w:val="99"/>
    <w:rsid w:val="00431B06"/>
    <w:pPr>
      <w:widowControl/>
      <w:autoSpaceDE w:val="0"/>
      <w:adjustRightInd w:val="0"/>
      <w:jc w:val="center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tabelatextocentralizado">
    <w:name w:val="tabela_texto_centralizado"/>
    <w:basedOn w:val="Normal"/>
    <w:rsid w:val="00431B0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431B06"/>
    <w:rPr>
      <w:sz w:val="16"/>
      <w:szCs w:val="16"/>
    </w:rPr>
  </w:style>
  <w:style w:type="character" w:customStyle="1" w:styleId="Sobrescrito">
    <w:name w:val="Sobrescrito"/>
    <w:uiPriority w:val="99"/>
    <w:rsid w:val="00431B06"/>
    <w:rPr>
      <w:position w:val="8"/>
      <w:sz w:val="16"/>
      <w:szCs w:val="16"/>
    </w:rPr>
  </w:style>
  <w:style w:type="character" w:customStyle="1" w:styleId="Subscrito">
    <w:name w:val="Subscrito"/>
    <w:uiPriority w:val="99"/>
    <w:rsid w:val="00431B06"/>
    <w:rPr>
      <w:position w:val="-8"/>
      <w:sz w:val="16"/>
      <w:szCs w:val="16"/>
    </w:rPr>
  </w:style>
  <w:style w:type="character" w:customStyle="1" w:styleId="Tag">
    <w:name w:val="Tag"/>
    <w:uiPriority w:val="99"/>
    <w:rsid w:val="00431B06"/>
    <w:rPr>
      <w:sz w:val="20"/>
      <w:szCs w:val="20"/>
      <w:shd w:val="clear" w:color="auto" w:fill="FFFFFF"/>
    </w:rPr>
  </w:style>
  <w:style w:type="numbering" w:customStyle="1" w:styleId="Semlista3">
    <w:name w:val="Sem lista3"/>
    <w:next w:val="Semlista"/>
    <w:uiPriority w:val="99"/>
    <w:semiHidden/>
    <w:unhideWhenUsed/>
    <w:rsid w:val="00522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E246D-7053-4FB7-8C69-8A9CF2A33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326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Legislativo</cp:lastModifiedBy>
  <cp:revision>25</cp:revision>
  <cp:lastPrinted>2026-09-01T17:53:00Z</cp:lastPrinted>
  <dcterms:created xsi:type="dcterms:W3CDTF">2026-08-04T14:26:00Z</dcterms:created>
  <dcterms:modified xsi:type="dcterms:W3CDTF">2026-09-01T17:53:00Z</dcterms:modified>
</cp:coreProperties>
</file>