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3263D342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bookmarkStart w:id="0" w:name="_GoBack"/>
      <w:bookmarkEnd w:id="0"/>
      <w:r w:rsidRPr="00F82600">
        <w:rPr>
          <w:rFonts w:ascii="Arial" w:eastAsia="Arial" w:hAnsi="Arial" w:cs="Arial"/>
          <w:b/>
          <w:color w:val="000000"/>
          <w:sz w:val="28"/>
          <w:szCs w:val="32"/>
        </w:rPr>
        <w:t xml:space="preserve">AUTÓGRAFO Nº </w:t>
      </w:r>
      <w:r w:rsidR="00F337F3">
        <w:rPr>
          <w:rFonts w:ascii="Arial" w:eastAsia="Arial" w:hAnsi="Arial" w:cs="Arial"/>
          <w:b/>
          <w:color w:val="000000"/>
          <w:sz w:val="28"/>
          <w:szCs w:val="32"/>
        </w:rPr>
        <w:t>10</w:t>
      </w:r>
      <w:r w:rsidR="00B4140B">
        <w:rPr>
          <w:rFonts w:ascii="Arial" w:eastAsia="Arial" w:hAnsi="Arial" w:cs="Arial"/>
          <w:b/>
          <w:color w:val="000000"/>
          <w:sz w:val="28"/>
          <w:szCs w:val="32"/>
        </w:rPr>
        <w:t>2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2BF456E1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B4140B">
        <w:rPr>
          <w:rFonts w:ascii="Arial" w:eastAsia="DejaVu Sans" w:hAnsi="Arial" w:cs="Arial"/>
          <w:b/>
          <w:bCs/>
          <w:kern w:val="0"/>
          <w:sz w:val="28"/>
          <w:szCs w:val="28"/>
        </w:rPr>
        <w:t>100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</w:t>
      </w:r>
      <w:r w:rsidR="00A7779D">
        <w:rPr>
          <w:rFonts w:ascii="Arial" w:eastAsia="DejaVu Sans" w:hAnsi="Arial" w:cs="Arial"/>
          <w:bCs/>
          <w:kern w:val="0"/>
          <w:sz w:val="28"/>
          <w:szCs w:val="28"/>
        </w:rPr>
        <w:t>se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m emenda)</w:t>
      </w:r>
    </w:p>
    <w:p w14:paraId="7AC8348E" w14:textId="77777777" w:rsidR="009850C7" w:rsidRPr="009850C7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</w:rPr>
      </w:pPr>
    </w:p>
    <w:p w14:paraId="37686368" w14:textId="77777777" w:rsidR="00B4140B" w:rsidRPr="00B4140B" w:rsidRDefault="00B4140B" w:rsidP="00B4140B">
      <w:pPr>
        <w:tabs>
          <w:tab w:val="left" w:pos="1418"/>
          <w:tab w:val="right" w:pos="3571"/>
          <w:tab w:val="left" w:pos="3798"/>
        </w:tabs>
        <w:autoSpaceDN/>
        <w:ind w:left="3969"/>
        <w:jc w:val="both"/>
        <w:textAlignment w:val="auto"/>
        <w:rPr>
          <w:rFonts w:ascii="Arial" w:eastAsia="SimSun" w:hAnsi="Arial" w:cs="Arial"/>
          <w:snapToGrid w:val="0"/>
          <w:spacing w:val="-3"/>
          <w:kern w:val="1"/>
          <w:sz w:val="23"/>
          <w:szCs w:val="23"/>
          <w:lang w:eastAsia="pt-BR"/>
        </w:rPr>
      </w:pPr>
      <w:r w:rsidRPr="00B4140B">
        <w:rPr>
          <w:rFonts w:ascii="Arial" w:eastAsia="SimSun" w:hAnsi="Arial" w:cs="Arial"/>
          <w:snapToGrid w:val="0"/>
          <w:spacing w:val="-3"/>
          <w:kern w:val="1"/>
          <w:sz w:val="23"/>
          <w:szCs w:val="23"/>
          <w:lang w:eastAsia="pt-BR"/>
        </w:rPr>
        <w:t>Altera a legislação que aprova e institui o Plano Municipal da Educação de Toledo – PME 2015-2024.</w:t>
      </w:r>
    </w:p>
    <w:p w14:paraId="3ABA6CEA" w14:textId="77777777" w:rsidR="00B4140B" w:rsidRPr="00B4140B" w:rsidRDefault="00B4140B" w:rsidP="00B4140B">
      <w:pPr>
        <w:shd w:val="clear" w:color="auto" w:fill="FFFFFF"/>
        <w:tabs>
          <w:tab w:val="left" w:pos="1418"/>
          <w:tab w:val="right" w:pos="3571"/>
          <w:tab w:val="left" w:pos="3798"/>
        </w:tabs>
        <w:autoSpaceDN/>
        <w:textAlignment w:val="auto"/>
        <w:rPr>
          <w:rFonts w:ascii="Arial" w:eastAsia="SimSun" w:hAnsi="Arial" w:cs="Arial"/>
          <w:snapToGrid w:val="0"/>
          <w:spacing w:val="-3"/>
          <w:kern w:val="1"/>
          <w:sz w:val="23"/>
          <w:szCs w:val="23"/>
          <w:lang w:eastAsia="pt-BR"/>
        </w:rPr>
      </w:pPr>
    </w:p>
    <w:p w14:paraId="1CF12893" w14:textId="77777777" w:rsidR="00B4140B" w:rsidRPr="00B4140B" w:rsidRDefault="00B4140B" w:rsidP="00B4140B">
      <w:pPr>
        <w:shd w:val="clear" w:color="auto" w:fill="FFFFFF"/>
        <w:tabs>
          <w:tab w:val="left" w:pos="1418"/>
          <w:tab w:val="right" w:pos="3571"/>
          <w:tab w:val="left" w:pos="3798"/>
        </w:tabs>
        <w:autoSpaceDN/>
        <w:ind w:firstLine="1417"/>
        <w:textAlignment w:val="auto"/>
        <w:rPr>
          <w:rFonts w:ascii="Arial" w:eastAsia="SimSun" w:hAnsi="Arial" w:cs="Arial"/>
          <w:snapToGrid w:val="0"/>
          <w:spacing w:val="-3"/>
          <w:kern w:val="1"/>
          <w:sz w:val="23"/>
          <w:szCs w:val="23"/>
          <w:lang w:eastAsia="pt-BR"/>
        </w:rPr>
      </w:pPr>
    </w:p>
    <w:p w14:paraId="6AAE4187" w14:textId="77777777" w:rsidR="00B4140B" w:rsidRPr="00B4140B" w:rsidRDefault="00B4140B" w:rsidP="00B4140B">
      <w:pPr>
        <w:shd w:val="clear" w:color="auto" w:fill="FFFFFF"/>
        <w:tabs>
          <w:tab w:val="left" w:pos="1418"/>
          <w:tab w:val="right" w:pos="3571"/>
          <w:tab w:val="left" w:pos="3798"/>
        </w:tabs>
        <w:autoSpaceDN/>
        <w:jc w:val="both"/>
        <w:textAlignment w:val="auto"/>
        <w:rPr>
          <w:rFonts w:ascii="Arial" w:eastAsia="SimSun" w:hAnsi="Arial" w:cs="Arial"/>
          <w:snapToGrid w:val="0"/>
          <w:spacing w:val="-3"/>
          <w:kern w:val="1"/>
          <w:sz w:val="23"/>
          <w:szCs w:val="23"/>
          <w:lang w:eastAsia="pt-BR"/>
        </w:rPr>
      </w:pPr>
      <w:r w:rsidRPr="00B4140B">
        <w:rPr>
          <w:rFonts w:ascii="Arial" w:eastAsia="SimSun" w:hAnsi="Arial" w:cs="Arial"/>
          <w:snapToGrid w:val="0"/>
          <w:spacing w:val="-3"/>
          <w:kern w:val="1"/>
          <w:sz w:val="23"/>
          <w:szCs w:val="23"/>
          <w:lang w:eastAsia="pt-BR"/>
        </w:rPr>
        <w:tab/>
        <w:t>O POVO DO MUNICÍPIO DE TOLEDO, por seus representantes na Câmara Municipal, aprovou e o Prefeito Municipal, em seu nome, sanciona a seguinte Lei:</w:t>
      </w:r>
    </w:p>
    <w:p w14:paraId="3A14C5BD" w14:textId="77777777" w:rsidR="00B4140B" w:rsidRPr="00B4140B" w:rsidRDefault="00B4140B" w:rsidP="00B4140B">
      <w:pPr>
        <w:shd w:val="clear" w:color="auto" w:fill="FFFFFF"/>
        <w:tabs>
          <w:tab w:val="left" w:pos="1418"/>
          <w:tab w:val="right" w:pos="3571"/>
          <w:tab w:val="left" w:pos="3798"/>
        </w:tabs>
        <w:autoSpaceDN/>
        <w:jc w:val="both"/>
        <w:textAlignment w:val="auto"/>
        <w:rPr>
          <w:rFonts w:ascii="Arial" w:eastAsia="SimSun" w:hAnsi="Arial" w:cs="Arial"/>
          <w:snapToGrid w:val="0"/>
          <w:spacing w:val="-3"/>
          <w:kern w:val="1"/>
          <w:sz w:val="23"/>
          <w:szCs w:val="23"/>
          <w:lang w:eastAsia="pt-BR"/>
        </w:rPr>
      </w:pPr>
    </w:p>
    <w:p w14:paraId="49F2BA80" w14:textId="77777777" w:rsidR="00B4140B" w:rsidRPr="00B4140B" w:rsidRDefault="00B4140B" w:rsidP="00B4140B">
      <w:pPr>
        <w:shd w:val="clear" w:color="auto" w:fill="FFFFFF"/>
        <w:tabs>
          <w:tab w:val="left" w:pos="1418"/>
          <w:tab w:val="right" w:pos="3571"/>
          <w:tab w:val="left" w:pos="3798"/>
        </w:tabs>
        <w:autoSpaceDN/>
        <w:jc w:val="both"/>
        <w:textAlignment w:val="auto"/>
        <w:rPr>
          <w:rFonts w:ascii="Arial" w:eastAsia="SimSun" w:hAnsi="Arial" w:cs="Arial"/>
          <w:snapToGrid w:val="0"/>
          <w:spacing w:val="-3"/>
          <w:kern w:val="1"/>
          <w:sz w:val="23"/>
          <w:szCs w:val="23"/>
          <w:lang w:eastAsia="pt-BR"/>
        </w:rPr>
      </w:pPr>
      <w:r w:rsidRPr="00B4140B">
        <w:rPr>
          <w:rFonts w:ascii="Arial" w:eastAsia="SimSun" w:hAnsi="Arial" w:cs="Arial"/>
          <w:b/>
          <w:snapToGrid w:val="0"/>
          <w:spacing w:val="-3"/>
          <w:kern w:val="1"/>
          <w:sz w:val="23"/>
          <w:szCs w:val="23"/>
          <w:lang w:eastAsia="pt-BR"/>
        </w:rPr>
        <w:tab/>
        <w:t>Art. 1º</w:t>
      </w:r>
      <w:r w:rsidRPr="00B4140B">
        <w:rPr>
          <w:rFonts w:ascii="Arial" w:eastAsia="SimSun" w:hAnsi="Arial" w:cs="Arial"/>
          <w:snapToGrid w:val="0"/>
          <w:spacing w:val="-3"/>
          <w:kern w:val="1"/>
          <w:sz w:val="23"/>
          <w:szCs w:val="23"/>
          <w:lang w:eastAsia="pt-BR"/>
        </w:rPr>
        <w:t xml:space="preserve"> - Esta Lei altera a legislação que aprova e institui o Plano Municipal da Educação de Toledo – PME 2015-2024.</w:t>
      </w:r>
    </w:p>
    <w:p w14:paraId="7FE9AE57" w14:textId="77777777" w:rsidR="00B4140B" w:rsidRPr="00B4140B" w:rsidRDefault="00B4140B" w:rsidP="00B4140B">
      <w:pPr>
        <w:shd w:val="clear" w:color="auto" w:fill="FFFFFF"/>
        <w:tabs>
          <w:tab w:val="left" w:pos="1418"/>
          <w:tab w:val="right" w:pos="3571"/>
          <w:tab w:val="left" w:pos="3798"/>
        </w:tabs>
        <w:autoSpaceDN/>
        <w:jc w:val="both"/>
        <w:textAlignment w:val="auto"/>
        <w:rPr>
          <w:rFonts w:ascii="Arial" w:eastAsia="SimSun" w:hAnsi="Arial" w:cs="Arial"/>
          <w:snapToGrid w:val="0"/>
          <w:spacing w:val="-3"/>
          <w:kern w:val="1"/>
          <w:sz w:val="23"/>
          <w:szCs w:val="23"/>
          <w:lang w:eastAsia="pt-BR"/>
        </w:rPr>
      </w:pPr>
    </w:p>
    <w:p w14:paraId="42D24ABF" w14:textId="77777777" w:rsidR="00B4140B" w:rsidRPr="00B4140B" w:rsidRDefault="00B4140B" w:rsidP="00B4140B">
      <w:pPr>
        <w:shd w:val="clear" w:color="auto" w:fill="FFFFFF"/>
        <w:tabs>
          <w:tab w:val="left" w:pos="1418"/>
          <w:tab w:val="right" w:pos="3571"/>
          <w:tab w:val="left" w:pos="3798"/>
        </w:tabs>
        <w:autoSpaceDN/>
        <w:jc w:val="both"/>
        <w:textAlignment w:val="auto"/>
        <w:rPr>
          <w:rFonts w:ascii="Arial" w:eastAsia="SimSun" w:hAnsi="Arial" w:cs="Arial"/>
          <w:bCs/>
          <w:snapToGrid w:val="0"/>
          <w:spacing w:val="-3"/>
          <w:kern w:val="1"/>
          <w:sz w:val="23"/>
          <w:szCs w:val="23"/>
          <w:lang w:eastAsia="pt-BR"/>
        </w:rPr>
      </w:pPr>
      <w:r w:rsidRPr="00B4140B">
        <w:rPr>
          <w:rFonts w:ascii="Arial" w:eastAsia="SimSun" w:hAnsi="Arial" w:cs="Arial"/>
          <w:snapToGrid w:val="0"/>
          <w:spacing w:val="-3"/>
          <w:kern w:val="1"/>
          <w:sz w:val="23"/>
          <w:szCs w:val="23"/>
          <w:lang w:eastAsia="pt-BR"/>
        </w:rPr>
        <w:tab/>
      </w:r>
      <w:r w:rsidRPr="00B4140B">
        <w:rPr>
          <w:rFonts w:ascii="Arial" w:eastAsia="SimSun" w:hAnsi="Arial" w:cs="Arial"/>
          <w:b/>
          <w:bCs/>
          <w:snapToGrid w:val="0"/>
          <w:spacing w:val="-3"/>
          <w:kern w:val="1"/>
          <w:sz w:val="23"/>
          <w:szCs w:val="23"/>
          <w:lang w:eastAsia="pt-BR"/>
        </w:rPr>
        <w:t>Art. 2º</w:t>
      </w:r>
      <w:r w:rsidRPr="00B4140B">
        <w:rPr>
          <w:rFonts w:ascii="Arial" w:eastAsia="SimSun" w:hAnsi="Arial" w:cs="Arial"/>
          <w:snapToGrid w:val="0"/>
          <w:spacing w:val="-3"/>
          <w:kern w:val="1"/>
          <w:sz w:val="23"/>
          <w:szCs w:val="23"/>
          <w:lang w:eastAsia="pt-BR"/>
        </w:rPr>
        <w:t xml:space="preserve"> - A Lei nº 2.195,</w:t>
      </w:r>
      <w:r w:rsidRPr="00B4140B">
        <w:rPr>
          <w:rFonts w:ascii="Arial" w:eastAsia="SimSun" w:hAnsi="Arial" w:cs="Arial"/>
          <w:bCs/>
          <w:snapToGrid w:val="0"/>
          <w:spacing w:val="-3"/>
          <w:kern w:val="1"/>
          <w:sz w:val="23"/>
          <w:szCs w:val="23"/>
          <w:lang w:eastAsia="pt-BR"/>
        </w:rPr>
        <w:t xml:space="preserve"> de 23 de junho de 2015, passa a vigorar com as seguintes alterações:</w:t>
      </w:r>
    </w:p>
    <w:p w14:paraId="188A6711" w14:textId="77777777" w:rsidR="00B4140B" w:rsidRPr="00B4140B" w:rsidRDefault="00B4140B" w:rsidP="00B4140B">
      <w:pPr>
        <w:shd w:val="clear" w:color="auto" w:fill="FFFFFF"/>
        <w:tabs>
          <w:tab w:val="left" w:pos="1418"/>
          <w:tab w:val="right" w:pos="3571"/>
          <w:tab w:val="left" w:pos="3798"/>
        </w:tabs>
        <w:autoSpaceDN/>
        <w:jc w:val="both"/>
        <w:textAlignment w:val="auto"/>
        <w:rPr>
          <w:rFonts w:ascii="Arial" w:eastAsia="SimSun" w:hAnsi="Arial" w:cs="Arial"/>
          <w:snapToGrid w:val="0"/>
          <w:spacing w:val="-3"/>
          <w:kern w:val="1"/>
          <w:sz w:val="23"/>
          <w:szCs w:val="23"/>
          <w:lang w:eastAsia="pt-BR"/>
        </w:rPr>
      </w:pPr>
    </w:p>
    <w:p w14:paraId="10A0BD50" w14:textId="77777777" w:rsidR="00B4140B" w:rsidRPr="00B4140B" w:rsidRDefault="00B4140B" w:rsidP="00B4140B">
      <w:pPr>
        <w:shd w:val="clear" w:color="auto" w:fill="FFFFFF"/>
        <w:tabs>
          <w:tab w:val="left" w:pos="2268"/>
          <w:tab w:val="right" w:pos="3571"/>
          <w:tab w:val="left" w:pos="3798"/>
        </w:tabs>
        <w:autoSpaceDN/>
        <w:spacing w:after="40"/>
        <w:ind w:left="1418"/>
        <w:jc w:val="both"/>
        <w:textAlignment w:val="auto"/>
        <w:rPr>
          <w:rFonts w:ascii="Arial Narrow" w:eastAsia="SimSun" w:hAnsi="Arial Narrow" w:cs="Arial"/>
          <w:snapToGrid w:val="0"/>
          <w:spacing w:val="-3"/>
          <w:kern w:val="1"/>
          <w:sz w:val="23"/>
          <w:szCs w:val="23"/>
          <w:lang w:eastAsia="pt-BR"/>
        </w:rPr>
      </w:pPr>
      <w:r w:rsidRPr="00B4140B">
        <w:rPr>
          <w:rFonts w:ascii="Arial" w:eastAsia="SimSun" w:hAnsi="Arial" w:cs="Arial"/>
          <w:b/>
          <w:snapToGrid w:val="0"/>
          <w:spacing w:val="-3"/>
          <w:kern w:val="1"/>
          <w:sz w:val="23"/>
          <w:szCs w:val="23"/>
          <w:lang w:eastAsia="pt-BR"/>
        </w:rPr>
        <w:tab/>
      </w:r>
      <w:r w:rsidRPr="00B4140B">
        <w:rPr>
          <w:rFonts w:ascii="Arial Narrow" w:eastAsia="SimSun" w:hAnsi="Arial Narrow" w:cs="Arial"/>
          <w:b/>
          <w:snapToGrid w:val="0"/>
          <w:spacing w:val="-3"/>
          <w:kern w:val="1"/>
          <w:sz w:val="23"/>
          <w:szCs w:val="23"/>
          <w:lang w:eastAsia="pt-BR"/>
        </w:rPr>
        <w:t>“Art. 4º</w:t>
      </w:r>
      <w:r w:rsidRPr="00B4140B">
        <w:rPr>
          <w:rFonts w:ascii="Arial Narrow" w:eastAsia="SimSun" w:hAnsi="Arial Narrow" w:cs="Arial"/>
          <w:snapToGrid w:val="0"/>
          <w:spacing w:val="-3"/>
          <w:kern w:val="1"/>
          <w:sz w:val="23"/>
          <w:szCs w:val="23"/>
          <w:lang w:eastAsia="pt-BR"/>
        </w:rPr>
        <w:t xml:space="preserve"> - ...</w:t>
      </w:r>
    </w:p>
    <w:p w14:paraId="018B5A24" w14:textId="77777777" w:rsidR="00B4140B" w:rsidRPr="00B4140B" w:rsidRDefault="00B4140B" w:rsidP="00B4140B">
      <w:pPr>
        <w:autoSpaceDN/>
        <w:spacing w:after="40" w:line="274" w:lineRule="exact"/>
        <w:ind w:left="2270"/>
        <w:textAlignment w:val="auto"/>
        <w:rPr>
          <w:rFonts w:ascii="Arial Narrow" w:eastAsia="SimSun"/>
          <w:kern w:val="1"/>
          <w:sz w:val="23"/>
          <w:szCs w:val="23"/>
        </w:rPr>
      </w:pPr>
      <w:r w:rsidRPr="00B4140B">
        <w:rPr>
          <w:rFonts w:ascii="Arial Narrow" w:eastAsia="SimSun"/>
          <w:spacing w:val="-5"/>
          <w:kern w:val="1"/>
          <w:sz w:val="23"/>
          <w:szCs w:val="23"/>
        </w:rPr>
        <w:t>...</w:t>
      </w:r>
    </w:p>
    <w:p w14:paraId="5A0DD3C5" w14:textId="77777777" w:rsidR="00B4140B" w:rsidRPr="00B4140B" w:rsidRDefault="00B4140B" w:rsidP="00B4140B">
      <w:pPr>
        <w:tabs>
          <w:tab w:val="left" w:pos="2268"/>
          <w:tab w:val="right" w:pos="3571"/>
          <w:tab w:val="left" w:pos="3798"/>
        </w:tabs>
        <w:autoSpaceDN/>
        <w:spacing w:after="40"/>
        <w:ind w:left="1420" w:right="143" w:firstLine="850"/>
        <w:jc w:val="both"/>
        <w:textAlignment w:val="auto"/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</w:pP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II</w:t>
      </w:r>
      <w:r w:rsidRPr="00B4140B">
        <w:rPr>
          <w:rFonts w:ascii="Arial Narrow" w:eastAsia="SimSun" w:hAnsi="Arial Narrow"/>
          <w:snapToGrid w:val="0"/>
          <w:spacing w:val="-1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-</w:t>
      </w:r>
      <w:r w:rsidRPr="00B4140B">
        <w:rPr>
          <w:rFonts w:ascii="Arial Narrow" w:eastAsia="SimSun" w:hAnsi="Arial Narrow"/>
          <w:snapToGrid w:val="0"/>
          <w:spacing w:val="-2"/>
          <w:kern w:val="1"/>
          <w:sz w:val="23"/>
          <w:szCs w:val="23"/>
          <w:lang w:eastAsia="pt-BR"/>
        </w:rPr>
        <w:t xml:space="preserve"> </w:t>
      </w:r>
      <w:proofErr w:type="gramStart"/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convocar</w:t>
      </w:r>
      <w:proofErr w:type="gramEnd"/>
      <w:r w:rsidRPr="00B4140B">
        <w:rPr>
          <w:rFonts w:ascii="Arial Narrow" w:eastAsia="SimSun" w:hAnsi="Arial Narrow"/>
          <w:snapToGrid w:val="0"/>
          <w:spacing w:val="-2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reuniões</w:t>
      </w:r>
      <w:r w:rsidRPr="00B4140B">
        <w:rPr>
          <w:rFonts w:ascii="Arial Narrow" w:eastAsia="SimSun" w:hAnsi="Arial Narrow"/>
          <w:snapToGrid w:val="0"/>
          <w:spacing w:val="-4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do</w:t>
      </w:r>
      <w:r w:rsidRPr="00B4140B">
        <w:rPr>
          <w:rFonts w:ascii="Arial Narrow" w:eastAsia="SimSun" w:hAnsi="Arial Narrow"/>
          <w:snapToGrid w:val="0"/>
          <w:spacing w:val="-1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Fórum</w:t>
      </w:r>
      <w:r w:rsidRPr="00B4140B">
        <w:rPr>
          <w:rFonts w:ascii="Arial Narrow" w:eastAsia="SimSun" w:hAnsi="Arial Narrow"/>
          <w:snapToGrid w:val="0"/>
          <w:spacing w:val="-2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Municipal</w:t>
      </w:r>
      <w:r w:rsidRPr="00B4140B">
        <w:rPr>
          <w:rFonts w:ascii="Arial Narrow" w:eastAsia="SimSun" w:hAnsi="Arial Narrow"/>
          <w:snapToGrid w:val="0"/>
          <w:spacing w:val="-5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de</w:t>
      </w:r>
      <w:r w:rsidRPr="00B4140B">
        <w:rPr>
          <w:rFonts w:ascii="Arial Narrow" w:eastAsia="SimSun" w:hAnsi="Arial Narrow"/>
          <w:snapToGrid w:val="0"/>
          <w:spacing w:val="-1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Educação,</w:t>
      </w:r>
      <w:r w:rsidRPr="00B4140B">
        <w:rPr>
          <w:rFonts w:ascii="Arial Narrow" w:eastAsia="SimSun" w:hAnsi="Arial Narrow"/>
          <w:snapToGrid w:val="0"/>
          <w:spacing w:val="-1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no</w:t>
      </w:r>
      <w:r w:rsidRPr="00B4140B">
        <w:rPr>
          <w:rFonts w:ascii="Arial Narrow" w:eastAsia="SimSun" w:hAnsi="Arial Narrow"/>
          <w:snapToGrid w:val="0"/>
          <w:spacing w:val="-1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mínimo,</w:t>
      </w:r>
      <w:r w:rsidRPr="00B4140B">
        <w:rPr>
          <w:rFonts w:ascii="Arial Narrow" w:eastAsia="SimSun" w:hAnsi="Arial Narrow"/>
          <w:snapToGrid w:val="0"/>
          <w:spacing w:val="-4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em 2019 e em 2026, com o objetivo de promover o balanço dos resultados alcançados e a consecução das metas previstas;</w:t>
      </w:r>
    </w:p>
    <w:p w14:paraId="5F820B5A" w14:textId="77777777" w:rsidR="00B4140B" w:rsidRPr="00B4140B" w:rsidRDefault="00B4140B" w:rsidP="00B4140B">
      <w:pPr>
        <w:autoSpaceDN/>
        <w:spacing w:after="40" w:line="274" w:lineRule="exact"/>
        <w:ind w:left="2270"/>
        <w:textAlignment w:val="auto"/>
        <w:rPr>
          <w:rFonts w:ascii="Arial Narrow" w:eastAsia="SimSun"/>
          <w:kern w:val="1"/>
          <w:sz w:val="23"/>
          <w:szCs w:val="23"/>
        </w:rPr>
      </w:pPr>
      <w:r w:rsidRPr="00B4140B">
        <w:rPr>
          <w:rFonts w:ascii="Arial Narrow" w:eastAsia="SimSun"/>
          <w:spacing w:val="-5"/>
          <w:kern w:val="1"/>
          <w:sz w:val="23"/>
          <w:szCs w:val="23"/>
        </w:rPr>
        <w:t>...</w:t>
      </w:r>
    </w:p>
    <w:p w14:paraId="1AFA5862" w14:textId="77777777" w:rsidR="00B4140B" w:rsidRPr="00B4140B" w:rsidRDefault="00B4140B" w:rsidP="00B4140B">
      <w:pPr>
        <w:tabs>
          <w:tab w:val="left" w:pos="2268"/>
          <w:tab w:val="right" w:pos="3571"/>
          <w:tab w:val="left" w:pos="3798"/>
        </w:tabs>
        <w:autoSpaceDN/>
        <w:spacing w:after="40"/>
        <w:ind w:left="1420" w:firstLine="850"/>
        <w:textAlignment w:val="auto"/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</w:pP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 xml:space="preserve">IV - </w:t>
      </w:r>
      <w:proofErr w:type="gramStart"/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até</w:t>
      </w:r>
      <w:proofErr w:type="gramEnd"/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 xml:space="preserve"> o segundo semestre de 2026, constituir comissão para elaborar nova proposta do PME ou suas adequações;</w:t>
      </w:r>
    </w:p>
    <w:p w14:paraId="111D7588" w14:textId="77777777" w:rsidR="00B4140B" w:rsidRPr="00B4140B" w:rsidRDefault="00B4140B" w:rsidP="00B4140B">
      <w:pPr>
        <w:autoSpaceDN/>
        <w:spacing w:after="40"/>
        <w:ind w:left="2270"/>
        <w:textAlignment w:val="auto"/>
        <w:rPr>
          <w:rFonts w:ascii="Arial Narrow" w:eastAsia="SimSun"/>
          <w:kern w:val="1"/>
          <w:sz w:val="23"/>
          <w:szCs w:val="23"/>
        </w:rPr>
      </w:pPr>
      <w:r w:rsidRPr="00B4140B">
        <w:rPr>
          <w:rFonts w:ascii="Arial Narrow" w:eastAsia="SimSun"/>
          <w:spacing w:val="-5"/>
          <w:kern w:val="1"/>
          <w:sz w:val="23"/>
          <w:szCs w:val="23"/>
        </w:rPr>
        <w:t>...</w:t>
      </w:r>
    </w:p>
    <w:p w14:paraId="32329249" w14:textId="77777777" w:rsidR="00B4140B" w:rsidRPr="00B4140B" w:rsidRDefault="00B4140B" w:rsidP="00B4140B">
      <w:pPr>
        <w:tabs>
          <w:tab w:val="left" w:pos="2268"/>
          <w:tab w:val="right" w:pos="3571"/>
          <w:tab w:val="left" w:pos="3798"/>
        </w:tabs>
        <w:autoSpaceDN/>
        <w:spacing w:after="40"/>
        <w:ind w:left="1420" w:right="10" w:firstLine="850"/>
        <w:jc w:val="both"/>
        <w:textAlignment w:val="auto"/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</w:pP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VI</w:t>
      </w:r>
      <w:r w:rsidRPr="00B4140B">
        <w:rPr>
          <w:rFonts w:ascii="Arial Narrow" w:eastAsia="SimSun" w:hAnsi="Arial Narrow"/>
          <w:snapToGrid w:val="0"/>
          <w:spacing w:val="-10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 xml:space="preserve">- </w:t>
      </w:r>
      <w:proofErr w:type="gramStart"/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no</w:t>
      </w:r>
      <w:proofErr w:type="gramEnd"/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 xml:space="preserve"> primeiro semestre </w:t>
      </w:r>
      <w:r w:rsidRPr="00B4140B">
        <w:rPr>
          <w:rFonts w:ascii="Arial Narrow" w:eastAsia="SimSun" w:hAnsi="Arial Narrow"/>
          <w:snapToGrid w:val="0"/>
          <w:spacing w:val="-13"/>
          <w:kern w:val="1"/>
          <w:sz w:val="23"/>
          <w:szCs w:val="23"/>
          <w:lang w:eastAsia="pt-BR"/>
        </w:rPr>
        <w:t xml:space="preserve">de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2027,</w:t>
      </w:r>
      <w:r w:rsidRPr="00B4140B">
        <w:rPr>
          <w:rFonts w:ascii="Arial Narrow" w:eastAsia="SimSun" w:hAnsi="Arial Narrow"/>
          <w:snapToGrid w:val="0"/>
          <w:spacing w:val="-12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convocar</w:t>
      </w:r>
      <w:r w:rsidRPr="00B4140B">
        <w:rPr>
          <w:rFonts w:ascii="Arial Narrow" w:eastAsia="SimSun" w:hAnsi="Arial Narrow"/>
          <w:snapToGrid w:val="0"/>
          <w:spacing w:val="-13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audiência</w:t>
      </w:r>
      <w:r w:rsidRPr="00B4140B">
        <w:rPr>
          <w:rFonts w:ascii="Arial Narrow" w:eastAsia="SimSun" w:hAnsi="Arial Narrow"/>
          <w:snapToGrid w:val="0"/>
          <w:spacing w:val="-12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pública</w:t>
      </w:r>
      <w:r w:rsidRPr="00B4140B">
        <w:rPr>
          <w:rFonts w:ascii="Arial Narrow" w:eastAsia="SimSun" w:hAnsi="Arial Narrow"/>
          <w:snapToGrid w:val="0"/>
          <w:spacing w:val="-12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para</w:t>
      </w:r>
      <w:r w:rsidRPr="00B4140B">
        <w:rPr>
          <w:rFonts w:ascii="Arial Narrow" w:eastAsia="SimSun" w:hAnsi="Arial Narrow"/>
          <w:snapToGrid w:val="0"/>
          <w:spacing w:val="-12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apresentação</w:t>
      </w:r>
      <w:r w:rsidRPr="00B4140B">
        <w:rPr>
          <w:rFonts w:ascii="Arial Narrow" w:eastAsia="SimSun" w:hAnsi="Arial Narrow"/>
          <w:snapToGrid w:val="0"/>
          <w:spacing w:val="-12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do</w:t>
      </w:r>
      <w:r w:rsidRPr="00B4140B">
        <w:rPr>
          <w:rFonts w:ascii="Arial Narrow" w:eastAsia="SimSun" w:hAnsi="Arial Narrow"/>
          <w:snapToGrid w:val="0"/>
          <w:spacing w:val="-12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anteprojeto</w:t>
      </w:r>
      <w:r w:rsidRPr="00B4140B">
        <w:rPr>
          <w:rFonts w:ascii="Arial Narrow" w:eastAsia="SimSun" w:hAnsi="Arial Narrow"/>
          <w:snapToGrid w:val="0"/>
          <w:spacing w:val="-12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de lei do PME 2027-2036.</w:t>
      </w:r>
    </w:p>
    <w:p w14:paraId="5922D6FB" w14:textId="77777777" w:rsidR="00B4140B" w:rsidRPr="00B4140B" w:rsidRDefault="00B4140B" w:rsidP="00B4140B">
      <w:pPr>
        <w:autoSpaceDN/>
        <w:spacing w:line="274" w:lineRule="exact"/>
        <w:ind w:left="2270"/>
        <w:textAlignment w:val="auto"/>
        <w:rPr>
          <w:rFonts w:ascii="Arial Narrow" w:eastAsia="SimSun"/>
          <w:kern w:val="1"/>
          <w:sz w:val="23"/>
          <w:szCs w:val="23"/>
        </w:rPr>
      </w:pPr>
      <w:r w:rsidRPr="00B4140B">
        <w:rPr>
          <w:rFonts w:ascii="Arial Narrow" w:eastAsia="SimSun"/>
          <w:spacing w:val="-5"/>
          <w:kern w:val="1"/>
          <w:sz w:val="23"/>
          <w:szCs w:val="23"/>
        </w:rPr>
        <w:t>...</w:t>
      </w:r>
    </w:p>
    <w:p w14:paraId="289E3A92" w14:textId="77777777" w:rsidR="00B4140B" w:rsidRPr="00B4140B" w:rsidRDefault="00B4140B" w:rsidP="00B4140B">
      <w:pPr>
        <w:tabs>
          <w:tab w:val="left" w:pos="2268"/>
          <w:tab w:val="right" w:pos="3571"/>
          <w:tab w:val="left" w:pos="3798"/>
        </w:tabs>
        <w:autoSpaceDN/>
        <w:textAlignment w:val="auto"/>
        <w:rPr>
          <w:rFonts w:ascii="Arial Narrow" w:eastAsia="SimSun"/>
          <w:snapToGrid w:val="0"/>
          <w:spacing w:val="-3"/>
          <w:kern w:val="1"/>
          <w:sz w:val="23"/>
          <w:szCs w:val="23"/>
          <w:lang w:eastAsia="pt-BR"/>
        </w:rPr>
      </w:pPr>
    </w:p>
    <w:p w14:paraId="5939AF48" w14:textId="77777777" w:rsidR="00B4140B" w:rsidRPr="00B4140B" w:rsidRDefault="00B4140B" w:rsidP="00B4140B">
      <w:pPr>
        <w:tabs>
          <w:tab w:val="left" w:pos="2268"/>
          <w:tab w:val="right" w:pos="3571"/>
          <w:tab w:val="left" w:pos="3798"/>
        </w:tabs>
        <w:autoSpaceDN/>
        <w:spacing w:after="40"/>
        <w:ind w:left="1418" w:right="136" w:firstLine="851"/>
        <w:jc w:val="both"/>
        <w:textAlignment w:val="auto"/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</w:pPr>
      <w:r w:rsidRPr="00B4140B">
        <w:rPr>
          <w:rFonts w:ascii="Arial Narrow" w:eastAsia="SimSun" w:hAnsi="Arial Narrow"/>
          <w:b/>
          <w:snapToGrid w:val="0"/>
          <w:spacing w:val="-3"/>
          <w:kern w:val="1"/>
          <w:sz w:val="23"/>
          <w:szCs w:val="23"/>
          <w:lang w:eastAsia="pt-BR"/>
        </w:rPr>
        <w:t>Art. 8º</w:t>
      </w:r>
      <w:r w:rsidRPr="00B4140B">
        <w:rPr>
          <w:rFonts w:ascii="Arial Narrow" w:eastAsia="SimSun" w:hAnsi="Arial Narrow"/>
          <w:b/>
          <w:snapToGrid w:val="0"/>
          <w:spacing w:val="-2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-</w:t>
      </w:r>
      <w:r w:rsidRPr="00B4140B">
        <w:rPr>
          <w:rFonts w:ascii="Arial Narrow" w:eastAsia="SimSun" w:hAnsi="Arial Narrow"/>
          <w:snapToGrid w:val="0"/>
          <w:spacing w:val="-4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O Poder Executivo</w:t>
      </w:r>
      <w:r w:rsidRPr="00B4140B">
        <w:rPr>
          <w:rFonts w:ascii="Arial Narrow" w:eastAsia="SimSun" w:hAnsi="Arial Narrow"/>
          <w:snapToGrid w:val="0"/>
          <w:spacing w:val="-7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deverá</w:t>
      </w:r>
      <w:r w:rsidRPr="00B4140B">
        <w:rPr>
          <w:rFonts w:ascii="Arial Narrow" w:eastAsia="SimSun" w:hAnsi="Arial Narrow"/>
          <w:snapToGrid w:val="0"/>
          <w:spacing w:val="-5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encaminhar, até 31</w:t>
      </w:r>
      <w:r w:rsidRPr="00B4140B">
        <w:rPr>
          <w:rFonts w:ascii="Arial Narrow" w:eastAsia="SimSun" w:hAnsi="Arial Narrow"/>
          <w:snapToGrid w:val="0"/>
          <w:spacing w:val="-5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de julho</w:t>
      </w:r>
      <w:r w:rsidRPr="00B4140B">
        <w:rPr>
          <w:rFonts w:ascii="Arial Narrow" w:eastAsia="SimSun" w:hAnsi="Arial Narrow"/>
          <w:snapToGrid w:val="0"/>
          <w:spacing w:val="-5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de</w:t>
      </w:r>
      <w:r w:rsidRPr="00B4140B">
        <w:rPr>
          <w:rFonts w:ascii="Arial Narrow" w:eastAsia="SimSun" w:hAnsi="Arial Narrow"/>
          <w:snapToGrid w:val="0"/>
          <w:spacing w:val="-5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2027, o Projeto de</w:t>
      </w:r>
      <w:r w:rsidRPr="00B4140B">
        <w:rPr>
          <w:rFonts w:ascii="Arial Narrow" w:eastAsia="SimSun" w:hAnsi="Arial Narrow"/>
          <w:snapToGrid w:val="0"/>
          <w:spacing w:val="-1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Lei que</w:t>
      </w:r>
      <w:r w:rsidRPr="00B4140B">
        <w:rPr>
          <w:rFonts w:ascii="Arial Narrow" w:eastAsia="SimSun" w:hAnsi="Arial Narrow"/>
          <w:snapToGrid w:val="0"/>
          <w:spacing w:val="-1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aprova</w:t>
      </w:r>
      <w:r w:rsidRPr="00B4140B">
        <w:rPr>
          <w:rFonts w:ascii="Arial Narrow" w:eastAsia="SimSun" w:hAnsi="Arial Narrow"/>
          <w:snapToGrid w:val="0"/>
          <w:spacing w:val="-1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e institui o</w:t>
      </w:r>
      <w:r w:rsidRPr="00B4140B">
        <w:rPr>
          <w:rFonts w:ascii="Arial Narrow" w:eastAsia="SimSun" w:hAnsi="Arial Narrow"/>
          <w:snapToGrid w:val="0"/>
          <w:spacing w:val="-1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Plano Municipal da</w:t>
      </w:r>
      <w:r w:rsidRPr="00B4140B">
        <w:rPr>
          <w:rFonts w:ascii="Arial Narrow" w:eastAsia="SimSun" w:hAnsi="Arial Narrow"/>
          <w:snapToGrid w:val="0"/>
          <w:spacing w:val="-1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>Educação de</w:t>
      </w:r>
      <w:r w:rsidRPr="00B4140B">
        <w:rPr>
          <w:rFonts w:ascii="Arial Narrow" w:eastAsia="SimSun" w:hAnsi="Arial Narrow"/>
          <w:snapToGrid w:val="0"/>
          <w:spacing w:val="-1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 xml:space="preserve">Toledo </w:t>
      </w:r>
      <w:r w:rsidRPr="00B4140B">
        <w:rPr>
          <w:rFonts w:eastAsia="SimSun"/>
          <w:snapToGrid w:val="0"/>
          <w:spacing w:val="-3"/>
          <w:kern w:val="1"/>
          <w:sz w:val="23"/>
          <w:szCs w:val="23"/>
          <w:lang w:eastAsia="pt-BR"/>
        </w:rPr>
        <w:t>–</w:t>
      </w:r>
      <w:r w:rsidRPr="00B4140B">
        <w:rPr>
          <w:rFonts w:eastAsia="SimSun"/>
          <w:snapToGrid w:val="0"/>
          <w:spacing w:val="-17"/>
          <w:kern w:val="1"/>
          <w:sz w:val="23"/>
          <w:szCs w:val="23"/>
          <w:lang w:eastAsia="pt-BR"/>
        </w:rPr>
        <w:t xml:space="preserve"> </w:t>
      </w:r>
      <w:r w:rsidRPr="00B4140B">
        <w:rPr>
          <w:rFonts w:ascii="Arial Narrow" w:eastAsia="SimSun" w:hAnsi="Arial Narrow"/>
          <w:snapToGrid w:val="0"/>
          <w:spacing w:val="-3"/>
          <w:kern w:val="1"/>
          <w:sz w:val="23"/>
          <w:szCs w:val="23"/>
          <w:lang w:eastAsia="pt-BR"/>
        </w:rPr>
        <w:t xml:space="preserve">PME </w:t>
      </w:r>
      <w:r w:rsidRPr="00B4140B">
        <w:rPr>
          <w:rFonts w:ascii="Arial Narrow" w:eastAsia="SimSun" w:hAnsi="Arial Narrow"/>
          <w:snapToGrid w:val="0"/>
          <w:spacing w:val="-2"/>
          <w:kern w:val="1"/>
          <w:sz w:val="23"/>
          <w:szCs w:val="23"/>
          <w:lang w:eastAsia="pt-BR"/>
        </w:rPr>
        <w:t>2027-2036.</w:t>
      </w:r>
    </w:p>
    <w:p w14:paraId="1506387F" w14:textId="77777777" w:rsidR="00B4140B" w:rsidRPr="00B4140B" w:rsidRDefault="00B4140B" w:rsidP="00B4140B">
      <w:pPr>
        <w:autoSpaceDN/>
        <w:ind w:left="2270"/>
        <w:textAlignment w:val="auto"/>
        <w:rPr>
          <w:rFonts w:ascii="Arial Narrow" w:eastAsia="SimSun" w:hAnsi="Arial Narrow"/>
          <w:b/>
          <w:kern w:val="1"/>
          <w:sz w:val="23"/>
          <w:szCs w:val="23"/>
        </w:rPr>
      </w:pPr>
      <w:r w:rsidRPr="00B4140B">
        <w:rPr>
          <w:rFonts w:ascii="Arial Narrow" w:eastAsia="SimSun" w:hAnsi="Arial Narrow"/>
          <w:spacing w:val="-4"/>
          <w:kern w:val="1"/>
          <w:sz w:val="23"/>
          <w:szCs w:val="23"/>
        </w:rPr>
        <w:t>...</w:t>
      </w:r>
      <w:r w:rsidRPr="00B4140B">
        <w:rPr>
          <w:rFonts w:ascii="Arial Narrow" w:eastAsia="SimSun" w:hAnsi="Arial Narrow"/>
          <w:b/>
          <w:spacing w:val="-4"/>
          <w:kern w:val="1"/>
          <w:sz w:val="23"/>
          <w:szCs w:val="23"/>
        </w:rPr>
        <w:t>”</w:t>
      </w:r>
    </w:p>
    <w:p w14:paraId="2AB223B9" w14:textId="77777777" w:rsidR="00B4140B" w:rsidRPr="00B4140B" w:rsidRDefault="00B4140B" w:rsidP="00B4140B">
      <w:pPr>
        <w:widowControl/>
        <w:tabs>
          <w:tab w:val="left" w:pos="1418"/>
        </w:tabs>
        <w:autoSpaceDN/>
        <w:jc w:val="both"/>
        <w:textAlignment w:val="auto"/>
        <w:rPr>
          <w:rFonts w:ascii="Arial" w:eastAsia="Arial" w:hAnsi="Arial" w:cs="Arial"/>
          <w:color w:val="000000"/>
          <w:kern w:val="1"/>
          <w:sz w:val="23"/>
          <w:szCs w:val="23"/>
        </w:rPr>
      </w:pPr>
    </w:p>
    <w:p w14:paraId="0F1143E8" w14:textId="77777777" w:rsidR="00B4140B" w:rsidRPr="00B4140B" w:rsidRDefault="00B4140B" w:rsidP="00B4140B">
      <w:pPr>
        <w:widowControl/>
        <w:tabs>
          <w:tab w:val="left" w:pos="1418"/>
        </w:tabs>
        <w:autoSpaceDN/>
        <w:jc w:val="both"/>
        <w:textAlignment w:val="auto"/>
        <w:rPr>
          <w:rFonts w:ascii="Arial" w:eastAsia="Arial" w:hAnsi="Arial" w:cs="Arial"/>
          <w:color w:val="000000"/>
          <w:kern w:val="1"/>
          <w:sz w:val="23"/>
          <w:szCs w:val="23"/>
        </w:rPr>
      </w:pPr>
      <w:r w:rsidRPr="00B4140B">
        <w:rPr>
          <w:rFonts w:ascii="Arial" w:eastAsia="Arial" w:hAnsi="Arial" w:cs="Arial"/>
          <w:color w:val="000000"/>
          <w:kern w:val="1"/>
          <w:sz w:val="23"/>
          <w:szCs w:val="23"/>
        </w:rPr>
        <w:tab/>
        <w:t xml:space="preserve">Parágrafo único - Em virtude do disposto no </w:t>
      </w:r>
      <w:r w:rsidRPr="00B4140B">
        <w:rPr>
          <w:rFonts w:ascii="Arial" w:eastAsia="Arial" w:hAnsi="Arial" w:cs="Arial"/>
          <w:i/>
          <w:iCs/>
          <w:color w:val="000000"/>
          <w:kern w:val="1"/>
          <w:sz w:val="23"/>
          <w:szCs w:val="23"/>
        </w:rPr>
        <w:t xml:space="preserve">caput </w:t>
      </w:r>
      <w:r w:rsidRPr="00B4140B">
        <w:rPr>
          <w:rFonts w:ascii="Arial" w:eastAsia="Arial" w:hAnsi="Arial" w:cs="Arial"/>
          <w:color w:val="000000"/>
          <w:kern w:val="1"/>
          <w:sz w:val="23"/>
          <w:szCs w:val="23"/>
        </w:rPr>
        <w:t xml:space="preserve">deste artigo, o Plano Municipal da Educação - PME 2015-2024, aprovado pela Lei nº 2.195, </w:t>
      </w:r>
      <w:r w:rsidRPr="00B4140B">
        <w:rPr>
          <w:rFonts w:ascii="Arial" w:eastAsia="SimSun" w:hAnsi="Arial" w:cs="Arial"/>
          <w:bCs/>
          <w:kern w:val="1"/>
          <w:sz w:val="23"/>
          <w:szCs w:val="23"/>
        </w:rPr>
        <w:t>de 23 de junho de 2015,</w:t>
      </w:r>
      <w:r w:rsidRPr="00B4140B">
        <w:rPr>
          <w:rFonts w:ascii="Arial" w:eastAsia="Arial" w:hAnsi="Arial" w:cs="Arial"/>
          <w:color w:val="000000"/>
          <w:kern w:val="1"/>
          <w:sz w:val="23"/>
          <w:szCs w:val="23"/>
        </w:rPr>
        <w:t xml:space="preserve"> com sua 1ª Revisão aprovada pela</w:t>
      </w:r>
      <w:r w:rsidRPr="00B4140B">
        <w:rPr>
          <w:rFonts w:ascii="Arial" w:eastAsia="SimSun" w:hAnsi="Arial" w:cs="Arial"/>
          <w:kern w:val="1"/>
          <w:sz w:val="23"/>
          <w:szCs w:val="23"/>
        </w:rPr>
        <w:t xml:space="preserve"> Lei nº 2.351, de 29 de setembro de 2021, terá sua vigência prorrogada até 31 de dezembro de 2027.</w:t>
      </w:r>
    </w:p>
    <w:p w14:paraId="2466CAA3" w14:textId="77777777" w:rsidR="00B4140B" w:rsidRPr="00B4140B" w:rsidRDefault="00B4140B" w:rsidP="00B4140B">
      <w:pPr>
        <w:widowControl/>
        <w:tabs>
          <w:tab w:val="left" w:pos="1418"/>
        </w:tabs>
        <w:autoSpaceDN/>
        <w:jc w:val="both"/>
        <w:textAlignment w:val="auto"/>
        <w:rPr>
          <w:rFonts w:ascii="Arial" w:eastAsia="Arial" w:hAnsi="Arial" w:cs="Arial"/>
          <w:color w:val="000000"/>
          <w:kern w:val="1"/>
          <w:sz w:val="23"/>
          <w:szCs w:val="23"/>
        </w:rPr>
      </w:pPr>
    </w:p>
    <w:p w14:paraId="1678A144" w14:textId="77777777" w:rsidR="00B4140B" w:rsidRPr="00B4140B" w:rsidRDefault="00B4140B" w:rsidP="00B4140B">
      <w:pPr>
        <w:widowControl/>
        <w:shd w:val="clear" w:color="auto" w:fill="FFFFFF"/>
        <w:tabs>
          <w:tab w:val="left" w:pos="1418"/>
        </w:tabs>
        <w:autoSpaceDN/>
        <w:jc w:val="both"/>
        <w:textAlignment w:val="auto"/>
        <w:rPr>
          <w:rFonts w:ascii="Arial" w:eastAsia="SimSun" w:hAnsi="Arial" w:cs="Arial"/>
          <w:kern w:val="1"/>
          <w:sz w:val="23"/>
          <w:szCs w:val="23"/>
        </w:rPr>
      </w:pPr>
      <w:r w:rsidRPr="00B4140B">
        <w:rPr>
          <w:rFonts w:ascii="Arial" w:eastAsia="Arial" w:hAnsi="Arial" w:cs="Arial"/>
          <w:b/>
          <w:color w:val="000000"/>
          <w:kern w:val="1"/>
          <w:sz w:val="23"/>
          <w:szCs w:val="23"/>
        </w:rPr>
        <w:tab/>
        <w:t>Art. 3º</w:t>
      </w:r>
      <w:r w:rsidRPr="00B4140B">
        <w:rPr>
          <w:rFonts w:ascii="Arial" w:eastAsia="Arial" w:hAnsi="Arial" w:cs="Arial"/>
          <w:color w:val="000000"/>
          <w:kern w:val="1"/>
          <w:sz w:val="23"/>
          <w:szCs w:val="23"/>
        </w:rPr>
        <w:t xml:space="preserve"> - Esta Lei entra em vigor na data de sua publicação. </w:t>
      </w:r>
    </w:p>
    <w:p w14:paraId="75AEE4FA" w14:textId="77777777" w:rsidR="00A7779D" w:rsidRPr="00B4140B" w:rsidRDefault="00A7779D" w:rsidP="00A7779D">
      <w:pPr>
        <w:widowControl/>
        <w:ind w:firstLine="1419"/>
        <w:jc w:val="both"/>
        <w:textAlignment w:val="auto"/>
        <w:rPr>
          <w:rFonts w:ascii="Arial" w:eastAsia="Albany AMT" w:hAnsi="Arial" w:cs="Arial"/>
          <w:color w:val="000000"/>
          <w:sz w:val="23"/>
          <w:szCs w:val="23"/>
        </w:rPr>
      </w:pPr>
    </w:p>
    <w:p w14:paraId="0EE20738" w14:textId="768FC58B" w:rsidR="002E37DA" w:rsidRPr="00B4140B" w:rsidRDefault="002E37DA" w:rsidP="005E2A51">
      <w:pPr>
        <w:ind w:firstLine="1418"/>
        <w:rPr>
          <w:rStyle w:val="Fontepargpadro1"/>
          <w:rFonts w:ascii="Arial" w:eastAsia="DejaVu Sans" w:hAnsi="Arial" w:cs="Lucidasans"/>
          <w:sz w:val="23"/>
          <w:szCs w:val="23"/>
        </w:rPr>
      </w:pPr>
      <w:r w:rsidRPr="00B4140B">
        <w:rPr>
          <w:rStyle w:val="Fontepargpadro1"/>
          <w:rFonts w:ascii="Arial" w:eastAsia="DejaVu Sans" w:hAnsi="Arial" w:cs="Lucidasans"/>
          <w:sz w:val="23"/>
          <w:szCs w:val="23"/>
        </w:rPr>
        <w:t xml:space="preserve">SALA DAS SESSÕES DA CÂMARA MUNICIPAL DE TOLEDO, Estado do Paraná, </w:t>
      </w:r>
      <w:r w:rsidR="00E43BDD" w:rsidRPr="00B4140B">
        <w:rPr>
          <w:rStyle w:val="Fontepargpadro1"/>
          <w:rFonts w:ascii="Arial" w:eastAsia="DejaVu Sans" w:hAnsi="Arial" w:cs="Lucidasans"/>
          <w:sz w:val="23"/>
          <w:szCs w:val="23"/>
        </w:rPr>
        <w:t>1º</w:t>
      </w:r>
      <w:r w:rsidRPr="00B4140B">
        <w:rPr>
          <w:rStyle w:val="Fontepargpadro1"/>
          <w:rFonts w:ascii="Arial" w:eastAsia="DejaVu Sans" w:hAnsi="Arial" w:cs="Lucidasans"/>
          <w:sz w:val="23"/>
          <w:szCs w:val="23"/>
        </w:rPr>
        <w:t xml:space="preserve"> de </w:t>
      </w:r>
      <w:r w:rsidR="00E43BDD" w:rsidRPr="00B4140B">
        <w:rPr>
          <w:rStyle w:val="Fontepargpadro1"/>
          <w:rFonts w:ascii="Arial" w:eastAsia="DejaVu Sans" w:hAnsi="Arial" w:cs="Lucidasans"/>
          <w:sz w:val="23"/>
          <w:szCs w:val="23"/>
        </w:rPr>
        <w:t>setembro</w:t>
      </w:r>
      <w:r w:rsidRPr="00B4140B">
        <w:rPr>
          <w:rStyle w:val="Fontepargpadro1"/>
          <w:rFonts w:ascii="Arial" w:eastAsia="DejaVu Sans" w:hAnsi="Arial" w:cs="Lucidasans"/>
          <w:sz w:val="23"/>
          <w:szCs w:val="23"/>
        </w:rPr>
        <w:t xml:space="preserve"> de 2026.</w:t>
      </w:r>
    </w:p>
    <w:p w14:paraId="5A4F8A8E" w14:textId="77777777" w:rsidR="002E37DA" w:rsidRPr="00B4140B" w:rsidRDefault="002E37DA" w:rsidP="00DE3318">
      <w:pPr>
        <w:rPr>
          <w:rStyle w:val="Fontepargpadro1"/>
          <w:rFonts w:ascii="Arial" w:eastAsia="DejaVu Sans" w:hAnsi="Arial" w:cs="Lucidasans"/>
          <w:sz w:val="23"/>
          <w:szCs w:val="23"/>
        </w:rPr>
      </w:pPr>
    </w:p>
    <w:p w14:paraId="3D0B68D6" w14:textId="14BB0630" w:rsidR="00B417A8" w:rsidRPr="00B4140B" w:rsidRDefault="002E37DA" w:rsidP="002E37DA">
      <w:pPr>
        <w:suppressAutoHyphens w:val="0"/>
        <w:jc w:val="center"/>
        <w:rPr>
          <w:rFonts w:ascii="Arial" w:eastAsia="DejaVu Sans" w:hAnsi="Arial" w:cs="Arial"/>
          <w:b/>
          <w:bCs/>
          <w:kern w:val="0"/>
          <w:sz w:val="23"/>
          <w:szCs w:val="23"/>
        </w:rPr>
      </w:pPr>
      <w:r w:rsidRPr="00B4140B">
        <w:rPr>
          <w:rStyle w:val="Fontepargpadro1"/>
          <w:rFonts w:ascii="Arial" w:eastAsia="DejaVu Sans" w:hAnsi="Arial" w:cs="Lucidasans"/>
          <w:b/>
          <w:sz w:val="23"/>
          <w:szCs w:val="23"/>
        </w:rPr>
        <w:t>GABRIEL BAIERLE</w:t>
      </w:r>
      <w:r w:rsidRPr="00B4140B">
        <w:rPr>
          <w:rStyle w:val="Fontepargpadro1"/>
          <w:rFonts w:ascii="Arial" w:eastAsia="DejaVu Sans" w:hAnsi="Arial" w:cs="Lucidasans"/>
          <w:sz w:val="23"/>
          <w:szCs w:val="23"/>
        </w:rPr>
        <w:br/>
        <w:t>Presidente da Câmara Municipal</w:t>
      </w:r>
    </w:p>
    <w:sectPr w:rsidR="00B417A8" w:rsidRPr="00B4140B" w:rsidSect="005272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Times New Roman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sans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7F832" w14:textId="77777777" w:rsidR="004845F4" w:rsidRDefault="004845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EDC2D" w14:textId="77777777" w:rsidR="004845F4" w:rsidRDefault="004845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E7CB8" w14:textId="77777777" w:rsidR="004845F4" w:rsidRDefault="004845F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5C51C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/>
        <w:bCs/>
        <w:szCs w:val="24"/>
        <w:lang w:bidi="ar-SA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622D5C3F" wp14:editId="0138B77B">
          <wp:simplePos x="0" y="0"/>
          <wp:positionH relativeFrom="column">
            <wp:posOffset>-491490</wp:posOffset>
          </wp:positionH>
          <wp:positionV relativeFrom="paragraph">
            <wp:posOffset>-451927</wp:posOffset>
          </wp:positionV>
          <wp:extent cx="1912067" cy="1351722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067" cy="1351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b/>
        <w:sz w:val="36"/>
        <w:lang w:bidi="ar-SA"/>
      </w:rPr>
      <w:t>CÂMARA MUNICIPAL DE TOLEDO</w:t>
    </w:r>
  </w:p>
  <w:p w14:paraId="5097949E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Cs/>
        <w:lang w:bidi="ar-SA"/>
      </w:rPr>
    </w:pPr>
    <w:r>
      <w:rPr>
        <w:rFonts w:ascii="Arial" w:eastAsia="Times New Roman" w:hAnsi="Arial" w:cs="Arial"/>
        <w:b/>
        <w:bCs/>
        <w:szCs w:val="24"/>
        <w:lang w:bidi="ar-SA"/>
      </w:rPr>
      <w:t>Estado do Paraná</w:t>
    </w:r>
  </w:p>
  <w:p w14:paraId="24CE9D1B" w14:textId="312AE73C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98E2C" w14:textId="77777777" w:rsidR="004845F4" w:rsidRDefault="004845F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5DCD"/>
    <w:multiLevelType w:val="hybridMultilevel"/>
    <w:tmpl w:val="38A0A728"/>
    <w:lvl w:ilvl="0" w:tplc="42E265F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04B77F07"/>
    <w:multiLevelType w:val="hybridMultilevel"/>
    <w:tmpl w:val="6ECE6A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0734"/>
    <w:multiLevelType w:val="hybridMultilevel"/>
    <w:tmpl w:val="1BD87586"/>
    <w:lvl w:ilvl="0" w:tplc="BEA2FA3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67E8AB50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A306991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D346D6D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A36FF4C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8DC4008A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374E99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E35CE95A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A7EEF58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4" w15:restartNumberingAfterBreak="0">
    <w:nsid w:val="093B57FF"/>
    <w:multiLevelType w:val="hybridMultilevel"/>
    <w:tmpl w:val="2A322CD2"/>
    <w:lvl w:ilvl="0" w:tplc="F00475E4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 w15:restartNumberingAfterBreak="0">
    <w:nsid w:val="0ED66BD0"/>
    <w:multiLevelType w:val="multilevel"/>
    <w:tmpl w:val="1BD87586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4874C3"/>
    <w:multiLevelType w:val="hybridMultilevel"/>
    <w:tmpl w:val="78826D94"/>
    <w:lvl w:ilvl="0" w:tplc="308CD95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7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9694B"/>
    <w:multiLevelType w:val="hybridMultilevel"/>
    <w:tmpl w:val="6DA25A46"/>
    <w:lvl w:ilvl="0" w:tplc="0BBA48C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A010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CAB1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28A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67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0EE2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84D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7EE4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280C2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A627F"/>
    <w:multiLevelType w:val="hybridMultilevel"/>
    <w:tmpl w:val="388234EE"/>
    <w:lvl w:ilvl="0" w:tplc="21AAF69A">
      <w:start w:val="1"/>
      <w:numFmt w:val="lowerLetter"/>
      <w:lvlText w:val="%1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10" w15:restartNumberingAfterBreak="0">
    <w:nsid w:val="1A142294"/>
    <w:multiLevelType w:val="multilevel"/>
    <w:tmpl w:val="C018CAAC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9431AF"/>
    <w:multiLevelType w:val="hybridMultilevel"/>
    <w:tmpl w:val="1C9608EC"/>
    <w:lvl w:ilvl="0" w:tplc="892E47A6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2" w15:restartNumberingAfterBreak="0">
    <w:nsid w:val="2B66205E"/>
    <w:multiLevelType w:val="hybridMultilevel"/>
    <w:tmpl w:val="F544C9A4"/>
    <w:lvl w:ilvl="0" w:tplc="6DEC6BE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3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D70E9"/>
    <w:multiLevelType w:val="hybridMultilevel"/>
    <w:tmpl w:val="839EBC20"/>
    <w:lvl w:ilvl="0" w:tplc="1FFEBCC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5" w15:restartNumberingAfterBreak="0">
    <w:nsid w:val="2F4F2F9E"/>
    <w:multiLevelType w:val="hybridMultilevel"/>
    <w:tmpl w:val="7A849BBA"/>
    <w:lvl w:ilvl="0" w:tplc="A352218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6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423"/>
    <w:multiLevelType w:val="hybridMultilevel"/>
    <w:tmpl w:val="FE6E54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5746E"/>
    <w:multiLevelType w:val="multilevel"/>
    <w:tmpl w:val="6DA25A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236B98"/>
    <w:multiLevelType w:val="hybridMultilevel"/>
    <w:tmpl w:val="94CE314E"/>
    <w:lvl w:ilvl="0" w:tplc="F1F6F1E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0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B680D"/>
    <w:multiLevelType w:val="hybridMultilevel"/>
    <w:tmpl w:val="EDE4E324"/>
    <w:lvl w:ilvl="0" w:tplc="28E42922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 w:tplc="732267FC">
      <w:start w:val="1"/>
      <w:numFmt w:val="lowerLetter"/>
      <w:lvlText w:val="%2)"/>
      <w:lvlJc w:val="left"/>
      <w:pPr>
        <w:tabs>
          <w:tab w:val="num" w:pos="3210"/>
        </w:tabs>
        <w:ind w:left="3210" w:hanging="360"/>
      </w:pPr>
    </w:lvl>
    <w:lvl w:ilvl="2" w:tplc="84BE0ACA" w:tentative="1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 w:tplc="61ECF49C" w:tentative="1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 w:tplc="C7DA9DF4" w:tentative="1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 w:tplc="45568572" w:tentative="1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 w:tplc="101ECC6A" w:tentative="1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 w:tplc="742C5A66" w:tentative="1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 w:tplc="6658CE5A" w:tentative="1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2" w15:restartNumberingAfterBreak="0">
    <w:nsid w:val="3FA01598"/>
    <w:multiLevelType w:val="hybridMultilevel"/>
    <w:tmpl w:val="B2108E2E"/>
    <w:lvl w:ilvl="0" w:tplc="62164C4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3" w15:restartNumberingAfterBreak="0">
    <w:nsid w:val="3FF27AC1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4" w15:restartNumberingAfterBreak="0">
    <w:nsid w:val="436259E9"/>
    <w:multiLevelType w:val="hybridMultilevel"/>
    <w:tmpl w:val="27FEB484"/>
    <w:lvl w:ilvl="0" w:tplc="E4D68D76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 w:tplc="4F526126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81B6BB8E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A3C55CE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5AC23FB8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FF668608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66567A22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C658C82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9D4623FE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5" w15:restartNumberingAfterBreak="0">
    <w:nsid w:val="46143B78"/>
    <w:multiLevelType w:val="hybridMultilevel"/>
    <w:tmpl w:val="C018CAAC"/>
    <w:lvl w:ilvl="0" w:tplc="9C4448D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3D3EF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00C6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7AB2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723A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E6C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2A82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4E7B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22C7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3D4535"/>
    <w:multiLevelType w:val="hybridMultilevel"/>
    <w:tmpl w:val="0596AE7C"/>
    <w:lvl w:ilvl="0" w:tplc="5308F41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51AA20C7"/>
    <w:multiLevelType w:val="multilevel"/>
    <w:tmpl w:val="27FEB484"/>
    <w:lvl w:ilvl="0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8" w15:restartNumberingAfterBreak="0">
    <w:nsid w:val="55CA5CE6"/>
    <w:multiLevelType w:val="hybridMultilevel"/>
    <w:tmpl w:val="F1665860"/>
    <w:lvl w:ilvl="0" w:tplc="127C9E2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9" w15:restartNumberingAfterBreak="0">
    <w:nsid w:val="578F5B07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30" w15:restartNumberingAfterBreak="0">
    <w:nsid w:val="5D3E5CF0"/>
    <w:multiLevelType w:val="hybridMultilevel"/>
    <w:tmpl w:val="9CF28558"/>
    <w:lvl w:ilvl="0" w:tplc="FF52B25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1" w15:restartNumberingAfterBreak="0">
    <w:nsid w:val="5E6524A2"/>
    <w:multiLevelType w:val="hybridMultilevel"/>
    <w:tmpl w:val="BB02F5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6B43F9"/>
    <w:multiLevelType w:val="hybridMultilevel"/>
    <w:tmpl w:val="6B028E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973C2B"/>
    <w:multiLevelType w:val="hybridMultilevel"/>
    <w:tmpl w:val="54D25B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31FC8"/>
    <w:multiLevelType w:val="hybridMultilevel"/>
    <w:tmpl w:val="3FC26D16"/>
    <w:lvl w:ilvl="0" w:tplc="BF34D3BA">
      <w:start w:val="1"/>
      <w:numFmt w:val="lowerLetter"/>
      <w:lvlText w:val="%1)"/>
      <w:lvlJc w:val="left"/>
      <w:pPr>
        <w:ind w:left="21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35" w:hanging="360"/>
      </w:pPr>
    </w:lvl>
    <w:lvl w:ilvl="2" w:tplc="0416001B" w:tentative="1">
      <w:start w:val="1"/>
      <w:numFmt w:val="lowerRoman"/>
      <w:lvlText w:val="%3."/>
      <w:lvlJc w:val="right"/>
      <w:pPr>
        <w:ind w:left="3555" w:hanging="180"/>
      </w:pPr>
    </w:lvl>
    <w:lvl w:ilvl="3" w:tplc="0416000F" w:tentative="1">
      <w:start w:val="1"/>
      <w:numFmt w:val="decimal"/>
      <w:lvlText w:val="%4."/>
      <w:lvlJc w:val="left"/>
      <w:pPr>
        <w:ind w:left="4275" w:hanging="360"/>
      </w:pPr>
    </w:lvl>
    <w:lvl w:ilvl="4" w:tplc="04160019" w:tentative="1">
      <w:start w:val="1"/>
      <w:numFmt w:val="lowerLetter"/>
      <w:lvlText w:val="%5."/>
      <w:lvlJc w:val="left"/>
      <w:pPr>
        <w:ind w:left="4995" w:hanging="360"/>
      </w:pPr>
    </w:lvl>
    <w:lvl w:ilvl="5" w:tplc="0416001B" w:tentative="1">
      <w:start w:val="1"/>
      <w:numFmt w:val="lowerRoman"/>
      <w:lvlText w:val="%6."/>
      <w:lvlJc w:val="right"/>
      <w:pPr>
        <w:ind w:left="5715" w:hanging="180"/>
      </w:pPr>
    </w:lvl>
    <w:lvl w:ilvl="6" w:tplc="0416000F" w:tentative="1">
      <w:start w:val="1"/>
      <w:numFmt w:val="decimal"/>
      <w:lvlText w:val="%7."/>
      <w:lvlJc w:val="left"/>
      <w:pPr>
        <w:ind w:left="6435" w:hanging="360"/>
      </w:pPr>
    </w:lvl>
    <w:lvl w:ilvl="7" w:tplc="04160019" w:tentative="1">
      <w:start w:val="1"/>
      <w:numFmt w:val="lowerLetter"/>
      <w:lvlText w:val="%8."/>
      <w:lvlJc w:val="left"/>
      <w:pPr>
        <w:ind w:left="7155" w:hanging="360"/>
      </w:pPr>
    </w:lvl>
    <w:lvl w:ilvl="8" w:tplc="0416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35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600C75"/>
    <w:multiLevelType w:val="multilevel"/>
    <w:tmpl w:val="2778AAF6"/>
    <w:lvl w:ilvl="0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38" w15:restartNumberingAfterBreak="0">
    <w:nsid w:val="748D190E"/>
    <w:multiLevelType w:val="hybridMultilevel"/>
    <w:tmpl w:val="839EBC20"/>
    <w:lvl w:ilvl="0" w:tplc="FFFFFFFF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75" w:hanging="360"/>
      </w:pPr>
    </w:lvl>
    <w:lvl w:ilvl="2" w:tplc="FFFFFFFF" w:tentative="1">
      <w:start w:val="1"/>
      <w:numFmt w:val="lowerRoman"/>
      <w:lvlText w:val="%3."/>
      <w:lvlJc w:val="right"/>
      <w:pPr>
        <w:ind w:left="3195" w:hanging="180"/>
      </w:pPr>
    </w:lvl>
    <w:lvl w:ilvl="3" w:tplc="FFFFFFFF" w:tentative="1">
      <w:start w:val="1"/>
      <w:numFmt w:val="decimal"/>
      <w:lvlText w:val="%4."/>
      <w:lvlJc w:val="left"/>
      <w:pPr>
        <w:ind w:left="3915" w:hanging="360"/>
      </w:pPr>
    </w:lvl>
    <w:lvl w:ilvl="4" w:tplc="FFFFFFFF" w:tentative="1">
      <w:start w:val="1"/>
      <w:numFmt w:val="lowerLetter"/>
      <w:lvlText w:val="%5."/>
      <w:lvlJc w:val="left"/>
      <w:pPr>
        <w:ind w:left="4635" w:hanging="360"/>
      </w:pPr>
    </w:lvl>
    <w:lvl w:ilvl="5" w:tplc="FFFFFFFF" w:tentative="1">
      <w:start w:val="1"/>
      <w:numFmt w:val="lowerRoman"/>
      <w:lvlText w:val="%6."/>
      <w:lvlJc w:val="right"/>
      <w:pPr>
        <w:ind w:left="5355" w:hanging="180"/>
      </w:pPr>
    </w:lvl>
    <w:lvl w:ilvl="6" w:tplc="FFFFFFFF" w:tentative="1">
      <w:start w:val="1"/>
      <w:numFmt w:val="decimal"/>
      <w:lvlText w:val="%7."/>
      <w:lvlJc w:val="left"/>
      <w:pPr>
        <w:ind w:left="6075" w:hanging="360"/>
      </w:pPr>
    </w:lvl>
    <w:lvl w:ilvl="7" w:tplc="FFFFFFFF" w:tentative="1">
      <w:start w:val="1"/>
      <w:numFmt w:val="lowerLetter"/>
      <w:lvlText w:val="%8."/>
      <w:lvlJc w:val="left"/>
      <w:pPr>
        <w:ind w:left="6795" w:hanging="360"/>
      </w:pPr>
    </w:lvl>
    <w:lvl w:ilvl="8" w:tplc="FFFFFFFF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9" w15:restartNumberingAfterBreak="0">
    <w:nsid w:val="757C6A1C"/>
    <w:multiLevelType w:val="hybridMultilevel"/>
    <w:tmpl w:val="D7F67340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EC57F1"/>
    <w:multiLevelType w:val="hybridMultilevel"/>
    <w:tmpl w:val="017E7E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0F54E2"/>
    <w:multiLevelType w:val="hybridMultilevel"/>
    <w:tmpl w:val="CA3CF12A"/>
    <w:lvl w:ilvl="0" w:tplc="A0D480E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 w15:restartNumberingAfterBreak="0">
    <w:nsid w:val="7FB64260"/>
    <w:multiLevelType w:val="hybridMultilevel"/>
    <w:tmpl w:val="28383ECE"/>
    <w:lvl w:ilvl="0" w:tplc="FA22959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61684F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C85D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4B7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EA6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C60D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0C68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5E33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40BE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464A6"/>
    <w:multiLevelType w:val="hybridMultilevel"/>
    <w:tmpl w:val="2778AAF6"/>
    <w:lvl w:ilvl="0" w:tplc="D7986F66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 w:tplc="1206D4DE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CF885566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8CAD892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E514D8A2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826C0102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207A6C4A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DF463A9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BF9EBDDC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num w:numId="1">
    <w:abstractNumId w:val="3"/>
  </w:num>
  <w:num w:numId="2">
    <w:abstractNumId w:val="36"/>
  </w:num>
  <w:num w:numId="3">
    <w:abstractNumId w:val="35"/>
  </w:num>
  <w:num w:numId="4">
    <w:abstractNumId w:val="7"/>
  </w:num>
  <w:num w:numId="5">
    <w:abstractNumId w:val="20"/>
  </w:num>
  <w:num w:numId="6">
    <w:abstractNumId w:val="16"/>
  </w:num>
  <w:num w:numId="7">
    <w:abstractNumId w:val="13"/>
  </w:num>
  <w:num w:numId="8">
    <w:abstractNumId w:val="21"/>
  </w:num>
  <w:num w:numId="9">
    <w:abstractNumId w:val="24"/>
  </w:num>
  <w:num w:numId="10">
    <w:abstractNumId w:val="25"/>
  </w:num>
  <w:num w:numId="11">
    <w:abstractNumId w:val="2"/>
  </w:num>
  <w:num w:numId="12">
    <w:abstractNumId w:val="43"/>
  </w:num>
  <w:num w:numId="13">
    <w:abstractNumId w:val="23"/>
  </w:num>
  <w:num w:numId="14">
    <w:abstractNumId w:val="29"/>
  </w:num>
  <w:num w:numId="15">
    <w:abstractNumId w:val="10"/>
  </w:num>
  <w:num w:numId="16">
    <w:abstractNumId w:val="5"/>
  </w:num>
  <w:num w:numId="17">
    <w:abstractNumId w:val="37"/>
  </w:num>
  <w:num w:numId="18">
    <w:abstractNumId w:val="27"/>
  </w:num>
  <w:num w:numId="19">
    <w:abstractNumId w:val="8"/>
  </w:num>
  <w:num w:numId="20">
    <w:abstractNumId w:val="18"/>
  </w:num>
  <w:num w:numId="21">
    <w:abstractNumId w:val="42"/>
  </w:num>
  <w:num w:numId="22">
    <w:abstractNumId w:val="39"/>
  </w:num>
  <w:num w:numId="23">
    <w:abstractNumId w:val="9"/>
  </w:num>
  <w:num w:numId="24">
    <w:abstractNumId w:val="11"/>
  </w:num>
  <w:num w:numId="25">
    <w:abstractNumId w:val="17"/>
  </w:num>
  <w:num w:numId="26">
    <w:abstractNumId w:val="6"/>
  </w:num>
  <w:num w:numId="27">
    <w:abstractNumId w:val="40"/>
  </w:num>
  <w:num w:numId="28">
    <w:abstractNumId w:val="33"/>
  </w:num>
  <w:num w:numId="29">
    <w:abstractNumId w:val="1"/>
  </w:num>
  <w:num w:numId="30">
    <w:abstractNumId w:val="22"/>
  </w:num>
  <w:num w:numId="31">
    <w:abstractNumId w:val="28"/>
  </w:num>
  <w:num w:numId="32">
    <w:abstractNumId w:val="0"/>
  </w:num>
  <w:num w:numId="33">
    <w:abstractNumId w:val="15"/>
  </w:num>
  <w:num w:numId="34">
    <w:abstractNumId w:val="12"/>
  </w:num>
  <w:num w:numId="35">
    <w:abstractNumId w:val="32"/>
  </w:num>
  <w:num w:numId="36">
    <w:abstractNumId w:val="4"/>
  </w:num>
  <w:num w:numId="37">
    <w:abstractNumId w:val="34"/>
  </w:num>
  <w:num w:numId="38">
    <w:abstractNumId w:val="31"/>
  </w:num>
  <w:num w:numId="39">
    <w:abstractNumId w:val="19"/>
  </w:num>
  <w:num w:numId="40">
    <w:abstractNumId w:val="14"/>
  </w:num>
  <w:num w:numId="41">
    <w:abstractNumId w:val="38"/>
  </w:num>
  <w:num w:numId="42">
    <w:abstractNumId w:val="41"/>
  </w:num>
  <w:num w:numId="43">
    <w:abstractNumId w:val="30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103FFA"/>
    <w:rsid w:val="00125677"/>
    <w:rsid w:val="00137DB8"/>
    <w:rsid w:val="0015319E"/>
    <w:rsid w:val="0015765D"/>
    <w:rsid w:val="001605CF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5002E"/>
    <w:rsid w:val="002751F4"/>
    <w:rsid w:val="00282628"/>
    <w:rsid w:val="00296B9A"/>
    <w:rsid w:val="002A1423"/>
    <w:rsid w:val="002A2E02"/>
    <w:rsid w:val="002A43DC"/>
    <w:rsid w:val="002B2176"/>
    <w:rsid w:val="002C671B"/>
    <w:rsid w:val="002D5ACC"/>
    <w:rsid w:val="002E37DA"/>
    <w:rsid w:val="0030109B"/>
    <w:rsid w:val="003562ED"/>
    <w:rsid w:val="00383AC4"/>
    <w:rsid w:val="00384A78"/>
    <w:rsid w:val="003A1158"/>
    <w:rsid w:val="003C09EE"/>
    <w:rsid w:val="003C3188"/>
    <w:rsid w:val="003E7A09"/>
    <w:rsid w:val="003F1BB0"/>
    <w:rsid w:val="003F295B"/>
    <w:rsid w:val="00426896"/>
    <w:rsid w:val="00431286"/>
    <w:rsid w:val="00431B06"/>
    <w:rsid w:val="00470B85"/>
    <w:rsid w:val="00483B06"/>
    <w:rsid w:val="004845F4"/>
    <w:rsid w:val="004A7E3B"/>
    <w:rsid w:val="004B1295"/>
    <w:rsid w:val="004D4538"/>
    <w:rsid w:val="004F2DF6"/>
    <w:rsid w:val="00522659"/>
    <w:rsid w:val="00527208"/>
    <w:rsid w:val="00530754"/>
    <w:rsid w:val="00536860"/>
    <w:rsid w:val="0054458A"/>
    <w:rsid w:val="005828D5"/>
    <w:rsid w:val="005A388A"/>
    <w:rsid w:val="005E1003"/>
    <w:rsid w:val="005E1926"/>
    <w:rsid w:val="005E2A51"/>
    <w:rsid w:val="005E5E81"/>
    <w:rsid w:val="0064582E"/>
    <w:rsid w:val="006A3949"/>
    <w:rsid w:val="006B6B4B"/>
    <w:rsid w:val="006E5A3F"/>
    <w:rsid w:val="006E5C12"/>
    <w:rsid w:val="006E63A9"/>
    <w:rsid w:val="006F1527"/>
    <w:rsid w:val="0070461F"/>
    <w:rsid w:val="007211AB"/>
    <w:rsid w:val="00756D35"/>
    <w:rsid w:val="00764902"/>
    <w:rsid w:val="00780781"/>
    <w:rsid w:val="0079168E"/>
    <w:rsid w:val="00795C38"/>
    <w:rsid w:val="007F41DD"/>
    <w:rsid w:val="00804318"/>
    <w:rsid w:val="00820434"/>
    <w:rsid w:val="00823F52"/>
    <w:rsid w:val="00831693"/>
    <w:rsid w:val="00853720"/>
    <w:rsid w:val="0088100B"/>
    <w:rsid w:val="008C591E"/>
    <w:rsid w:val="008F6BAB"/>
    <w:rsid w:val="00934C40"/>
    <w:rsid w:val="00936B51"/>
    <w:rsid w:val="00946256"/>
    <w:rsid w:val="00946C03"/>
    <w:rsid w:val="0095479D"/>
    <w:rsid w:val="0096184D"/>
    <w:rsid w:val="009850C7"/>
    <w:rsid w:val="009B28C9"/>
    <w:rsid w:val="009D4DF2"/>
    <w:rsid w:val="009D57FE"/>
    <w:rsid w:val="009D7E31"/>
    <w:rsid w:val="009E37EA"/>
    <w:rsid w:val="009E4A2F"/>
    <w:rsid w:val="00A016E8"/>
    <w:rsid w:val="00A31F30"/>
    <w:rsid w:val="00A55971"/>
    <w:rsid w:val="00A73D29"/>
    <w:rsid w:val="00A75290"/>
    <w:rsid w:val="00A7779D"/>
    <w:rsid w:val="00AA6ACC"/>
    <w:rsid w:val="00AB393C"/>
    <w:rsid w:val="00AB568D"/>
    <w:rsid w:val="00AC2040"/>
    <w:rsid w:val="00AF17DE"/>
    <w:rsid w:val="00B4140B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53B74"/>
    <w:rsid w:val="00C63ECE"/>
    <w:rsid w:val="00C87DA1"/>
    <w:rsid w:val="00CA2A5F"/>
    <w:rsid w:val="00CC5FA2"/>
    <w:rsid w:val="00CD23F2"/>
    <w:rsid w:val="00CD459C"/>
    <w:rsid w:val="00CF1832"/>
    <w:rsid w:val="00D45772"/>
    <w:rsid w:val="00DE3318"/>
    <w:rsid w:val="00DE4414"/>
    <w:rsid w:val="00E00AFB"/>
    <w:rsid w:val="00E43BDD"/>
    <w:rsid w:val="00E51825"/>
    <w:rsid w:val="00E55EF8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337F3"/>
    <w:rsid w:val="00F41176"/>
    <w:rsid w:val="00F52939"/>
    <w:rsid w:val="00F7332F"/>
    <w:rsid w:val="00F8150B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link w:val="Ttulo2Char"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nhideWhenUsed/>
    <w:qFormat/>
    <w:pPr>
      <w:spacing w:before="140" w:after="0"/>
      <w:outlineLvl w:val="2"/>
    </w:pPr>
    <w:rPr>
      <w:b/>
      <w:bCs/>
    </w:rPr>
  </w:style>
  <w:style w:type="paragraph" w:styleId="Ttulo7">
    <w:name w:val="heading 7"/>
    <w:basedOn w:val="Normal"/>
    <w:next w:val="Normal"/>
    <w:link w:val="Ttulo7Char"/>
    <w:unhideWhenUsed/>
    <w:qFormat/>
    <w:rsid w:val="007F41DD"/>
    <w:pPr>
      <w:keepNext/>
      <w:keepLines/>
      <w:spacing w:before="40"/>
      <w:outlineLvl w:val="6"/>
    </w:pPr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paragraph" w:styleId="Ttulo8">
    <w:name w:val="heading 8"/>
    <w:basedOn w:val="Normal"/>
    <w:next w:val="Normal"/>
    <w:link w:val="Ttulo8Char"/>
    <w:unhideWhenUsed/>
    <w:qFormat/>
    <w:rsid w:val="007F41DD"/>
    <w:pPr>
      <w:keepNext/>
      <w:keepLines/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link w:val="CabealhoChar"/>
    <w:uiPriority w:val="99"/>
    <w:rPr>
      <w:szCs w:val="21"/>
    </w:rPr>
  </w:style>
  <w:style w:type="paragraph" w:styleId="Rodap">
    <w:name w:val="footer"/>
    <w:basedOn w:val="Standard"/>
    <w:link w:val="RodapChar"/>
    <w:uiPriority w:val="99"/>
    <w:rPr>
      <w:szCs w:val="21"/>
    </w:rPr>
  </w:style>
  <w:style w:type="paragraph" w:styleId="Recuodecorpodetexto2">
    <w:name w:val="Body Text Indent 2"/>
    <w:basedOn w:val="Standarduser"/>
    <w:link w:val="Recuodecorpodetexto2Cha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uiPriority w:val="99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41DD"/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41DD"/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Recuodecorpodetexto">
    <w:name w:val="Body Text Indent"/>
    <w:basedOn w:val="Normal"/>
    <w:link w:val="RecuodecorpodetextoChar"/>
    <w:unhideWhenUsed/>
    <w:rsid w:val="007F41DD"/>
    <w:pPr>
      <w:spacing w:after="120"/>
      <w:ind w:left="283"/>
    </w:pPr>
    <w:rPr>
      <w:szCs w:val="21"/>
    </w:rPr>
  </w:style>
  <w:style w:type="character" w:customStyle="1" w:styleId="RecuodecorpodetextoChar">
    <w:name w:val="Recuo de corpo de texto Char"/>
    <w:basedOn w:val="Fontepargpadro"/>
    <w:link w:val="Recuodecorpodetexto"/>
    <w:rsid w:val="007F41DD"/>
    <w:rPr>
      <w:szCs w:val="21"/>
    </w:rPr>
  </w:style>
  <w:style w:type="paragraph" w:styleId="Corpodetexto">
    <w:name w:val="Body Text"/>
    <w:basedOn w:val="Normal"/>
    <w:link w:val="CorpodetextoChar"/>
    <w:unhideWhenUsed/>
    <w:rsid w:val="007F41DD"/>
    <w:pPr>
      <w:spacing w:after="120"/>
    </w:pPr>
    <w:rPr>
      <w:szCs w:val="21"/>
    </w:rPr>
  </w:style>
  <w:style w:type="character" w:customStyle="1" w:styleId="CorpodetextoChar">
    <w:name w:val="Corpo de texto Char"/>
    <w:basedOn w:val="Fontepargpadro"/>
    <w:link w:val="Corpodetexto"/>
    <w:rsid w:val="007F41DD"/>
    <w:rPr>
      <w:szCs w:val="21"/>
    </w:rPr>
  </w:style>
  <w:style w:type="paragraph" w:styleId="Corpodetexto2">
    <w:name w:val="Body Text 2"/>
    <w:basedOn w:val="Normal"/>
    <w:link w:val="Corpodetexto2Char"/>
    <w:unhideWhenUsed/>
    <w:rsid w:val="007F41DD"/>
    <w:pPr>
      <w:spacing w:after="120" w:line="480" w:lineRule="auto"/>
    </w:pPr>
    <w:rPr>
      <w:szCs w:val="21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F41DD"/>
    <w:rPr>
      <w:szCs w:val="21"/>
    </w:rPr>
  </w:style>
  <w:style w:type="numbering" w:customStyle="1" w:styleId="Semlista1">
    <w:name w:val="Sem lista1"/>
    <w:next w:val="Semlista"/>
    <w:uiPriority w:val="99"/>
    <w:semiHidden/>
    <w:unhideWhenUsed/>
    <w:rsid w:val="007F41DD"/>
  </w:style>
  <w:style w:type="paragraph" w:styleId="TextosemFormatao">
    <w:name w:val="Plain Text"/>
    <w:basedOn w:val="Normal"/>
    <w:link w:val="TextosemFormataoChar"/>
    <w:rsid w:val="007F41DD"/>
    <w:pPr>
      <w:tabs>
        <w:tab w:val="left" w:pos="2268"/>
      </w:tabs>
      <w:suppressAutoHyphens w:val="0"/>
      <w:autoSpaceDN/>
      <w:textAlignment w:val="auto"/>
    </w:pPr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7F41DD"/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styleId="Hyperlink">
    <w:name w:val="Hyperlink"/>
    <w:rsid w:val="007F41DD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7F41DD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TtuloChar">
    <w:name w:val="Título Char"/>
    <w:basedOn w:val="Fontepargpadro"/>
    <w:link w:val="Ttulo"/>
    <w:rsid w:val="007F41DD"/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845F4"/>
    <w:rPr>
      <w:rFonts w:eastAsia="SimSun, 宋体"/>
      <w:szCs w:val="21"/>
    </w:rPr>
  </w:style>
  <w:style w:type="numbering" w:customStyle="1" w:styleId="Semlista2">
    <w:name w:val="Sem lista2"/>
    <w:next w:val="Semlista"/>
    <w:uiPriority w:val="99"/>
    <w:semiHidden/>
    <w:unhideWhenUsed/>
    <w:rsid w:val="00431B06"/>
  </w:style>
  <w:style w:type="character" w:customStyle="1" w:styleId="Ttulo2Char">
    <w:name w:val="Título 2 Char"/>
    <w:basedOn w:val="Fontepargpadro"/>
    <w:link w:val="Ttulo2"/>
    <w:rsid w:val="00431B06"/>
    <w:rPr>
      <w:rFonts w:ascii="Albany AMT" w:eastAsia="Albany AMT" w:hAnsi="Albany AMT" w:cs="Albany AMT"/>
      <w:b/>
      <w:bCs/>
      <w:sz w:val="28"/>
      <w:szCs w:val="28"/>
    </w:rPr>
  </w:style>
  <w:style w:type="paragraph" w:customStyle="1" w:styleId="msonormal0">
    <w:name w:val="msonormal"/>
    <w:basedOn w:val="Normal"/>
    <w:uiPriority w:val="99"/>
    <w:semiHidden/>
    <w:rsid w:val="00431B06"/>
    <w:pPr>
      <w:suppressAutoHyphens w:val="0"/>
      <w:autoSpaceDN/>
      <w:textAlignment w:val="auto"/>
    </w:pPr>
    <w:rPr>
      <w:rFonts w:ascii="Times New Roman" w:eastAsia="Arial" w:hAnsi="Times New Roman" w:cs="Times New Roman"/>
      <w:kern w:val="0"/>
      <w:lang w:eastAsia="pt-BR" w:bidi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31B06"/>
    <w:pPr>
      <w:suppressAutoHyphens w:val="0"/>
      <w:autoSpaceDN/>
      <w:textAlignment w:val="auto"/>
    </w:pPr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31B06"/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RodapChar">
    <w:name w:val="Rodapé Char"/>
    <w:basedOn w:val="Fontepargpadro"/>
    <w:link w:val="Rodap"/>
    <w:uiPriority w:val="99"/>
    <w:rsid w:val="00431B06"/>
    <w:rPr>
      <w:rFonts w:eastAsia="SimSun, 宋体"/>
      <w:szCs w:val="21"/>
    </w:rPr>
  </w:style>
  <w:style w:type="character" w:customStyle="1" w:styleId="Recuodecorpodetexto2Char">
    <w:name w:val="Recuo de corpo de texto 2 Char"/>
    <w:basedOn w:val="Fontepargpadro"/>
    <w:link w:val="Recuodecorpodetexto2"/>
    <w:rsid w:val="00431B06"/>
    <w:rPr>
      <w:rFonts w:eastAsia="SimSun, 宋体"/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31B0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31B06"/>
    <w:rPr>
      <w:rFonts w:ascii="Arial" w:eastAsia="Arial" w:hAnsi="Arial" w:cs="Arial"/>
      <w:b/>
      <w:bCs/>
      <w:kern w:val="0"/>
      <w:sz w:val="20"/>
      <w:szCs w:val="20"/>
      <w:lang w:eastAsia="pt-BR" w:bidi="ar-SA"/>
    </w:rPr>
  </w:style>
  <w:style w:type="paragraph" w:customStyle="1" w:styleId="ParagraphStyle">
    <w:name w:val="Paragraph Style"/>
    <w:rsid w:val="00431B06"/>
    <w:pPr>
      <w:widowControl/>
      <w:autoSpaceDE w:val="0"/>
      <w:adjustRightInd w:val="0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Centered">
    <w:name w:val="Centered"/>
    <w:uiPriority w:val="99"/>
    <w:rsid w:val="00431B06"/>
    <w:pPr>
      <w:widowControl/>
      <w:autoSpaceDE w:val="0"/>
      <w:adjustRightInd w:val="0"/>
      <w:jc w:val="center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tabelatextocentralizado">
    <w:name w:val="tabela_texto_centralizado"/>
    <w:basedOn w:val="Normal"/>
    <w:rsid w:val="00431B0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431B06"/>
    <w:rPr>
      <w:sz w:val="16"/>
      <w:szCs w:val="16"/>
    </w:rPr>
  </w:style>
  <w:style w:type="character" w:customStyle="1" w:styleId="Sobrescrito">
    <w:name w:val="Sobrescrito"/>
    <w:uiPriority w:val="99"/>
    <w:rsid w:val="00431B06"/>
    <w:rPr>
      <w:position w:val="8"/>
      <w:sz w:val="16"/>
      <w:szCs w:val="16"/>
    </w:rPr>
  </w:style>
  <w:style w:type="character" w:customStyle="1" w:styleId="Subscrito">
    <w:name w:val="Subscrito"/>
    <w:uiPriority w:val="99"/>
    <w:rsid w:val="00431B06"/>
    <w:rPr>
      <w:position w:val="-8"/>
      <w:sz w:val="16"/>
      <w:szCs w:val="16"/>
    </w:rPr>
  </w:style>
  <w:style w:type="character" w:customStyle="1" w:styleId="Tag">
    <w:name w:val="Tag"/>
    <w:uiPriority w:val="99"/>
    <w:rsid w:val="00431B06"/>
    <w:rPr>
      <w:sz w:val="20"/>
      <w:szCs w:val="20"/>
      <w:shd w:val="clear" w:color="auto" w:fill="FFFFFF"/>
    </w:rPr>
  </w:style>
  <w:style w:type="numbering" w:customStyle="1" w:styleId="Semlista3">
    <w:name w:val="Sem lista3"/>
    <w:next w:val="Semlista"/>
    <w:uiPriority w:val="99"/>
    <w:semiHidden/>
    <w:unhideWhenUsed/>
    <w:rsid w:val="00522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DEC85-BEA0-4989-B6DE-38A1AEE51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259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Legislativo</cp:lastModifiedBy>
  <cp:revision>28</cp:revision>
  <cp:lastPrinted>2026-09-01T17:58:00Z</cp:lastPrinted>
  <dcterms:created xsi:type="dcterms:W3CDTF">2026-08-04T14:26:00Z</dcterms:created>
  <dcterms:modified xsi:type="dcterms:W3CDTF">2026-09-01T17:59:00Z</dcterms:modified>
</cp:coreProperties>
</file>